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1D" w:rsidRDefault="0023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работе с шаблонами экспертных заключений:</w:t>
      </w:r>
    </w:p>
    <w:p w:rsidR="00237B00" w:rsidRDefault="00237B00" w:rsidP="0023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шаблон экспертного заключения:</w:t>
      </w:r>
    </w:p>
    <w:p w:rsidR="00237B00" w:rsidRDefault="00237B00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эксперт» – шаблон документа для  руководителя-эксперта;</w:t>
      </w:r>
    </w:p>
    <w:p w:rsidR="00237B00" w:rsidRPr="00237B00" w:rsidRDefault="00237B00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комиссия» – шаблон документа для  экспертной комисс</w:t>
      </w:r>
      <w:r w:rsidRPr="00237B00">
        <w:rPr>
          <w:rFonts w:ascii="Times New Roman" w:hAnsi="Times New Roman" w:cs="Times New Roman"/>
          <w:sz w:val="28"/>
          <w:szCs w:val="28"/>
        </w:rPr>
        <w:t>ии.</w:t>
      </w:r>
    </w:p>
    <w:p w:rsidR="00237B00" w:rsidRDefault="00237B00" w:rsidP="0023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основе шаблона свой документ.</w:t>
      </w:r>
    </w:p>
    <w:p w:rsidR="00EC5429" w:rsidRPr="00EC5429" w:rsidRDefault="00EC5429" w:rsidP="00EC54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по полям заполнения с помощью клавиши табуляции</w:t>
      </w:r>
      <w:r w:rsidRPr="00EC5429">
        <w:rPr>
          <w:rFonts w:ascii="Times New Roman" w:hAnsi="Times New Roman" w:cs="Times New Roman"/>
          <w:sz w:val="28"/>
          <w:szCs w:val="28"/>
        </w:rPr>
        <w:t xml:space="preserve"> </w:t>
      </w:r>
      <w:r w:rsidRPr="00EC5429">
        <w:rPr>
          <w:rFonts w:ascii="Times New Roman" w:hAnsi="Times New Roman" w:cs="Times New Roman"/>
          <w:i/>
          <w:sz w:val="28"/>
          <w:szCs w:val="28"/>
          <w:lang w:val="en-US"/>
        </w:rPr>
        <w:t>Tab</w:t>
      </w:r>
    </w:p>
    <w:p w:rsidR="00237B00" w:rsidRDefault="00237B00" w:rsidP="00237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руководителя эксперта:</w:t>
      </w:r>
    </w:p>
    <w:p w:rsidR="00237B00" w:rsidRDefault="00237B00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ввести в поля по порядку наименование (в родительном падеже) и название материалов, например, </w:t>
      </w:r>
    </w:p>
    <w:p w:rsidR="00237B00" w:rsidRDefault="00237B00" w:rsidP="00237B00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237B00">
        <w:rPr>
          <w:rFonts w:ascii="Times New Roman" w:hAnsi="Times New Roman" w:cs="Times New Roman"/>
          <w:i/>
          <w:sz w:val="28"/>
          <w:szCs w:val="28"/>
        </w:rPr>
        <w:t>статьи «Разработка стабилизатора»</w:t>
      </w:r>
    </w:p>
    <w:p w:rsidR="00237B00" w:rsidRDefault="00237B00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Ф.И.О. автора/ авторов (в родительном падеже), например</w:t>
      </w:r>
    </w:p>
    <w:p w:rsidR="00237B00" w:rsidRPr="00237B00" w:rsidRDefault="00237B00" w:rsidP="00237B00">
      <w:pPr>
        <w:pStyle w:val="a3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Н.И., Петровой Г.О.</w:t>
      </w:r>
    </w:p>
    <w:p w:rsidR="00237B00" w:rsidRDefault="00237B00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страниц в материалах</w:t>
      </w:r>
      <w:r w:rsidR="00EC5429">
        <w:rPr>
          <w:rFonts w:ascii="Times New Roman" w:hAnsi="Times New Roman" w:cs="Times New Roman"/>
          <w:sz w:val="28"/>
          <w:szCs w:val="28"/>
        </w:rPr>
        <w:t>;</w:t>
      </w:r>
    </w:p>
    <w:p w:rsidR="00EC5429" w:rsidRDefault="00EC5429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выбрать из списка Ф.И.О. руководителя-эксперта;</w:t>
      </w:r>
    </w:p>
    <w:p w:rsidR="00EC5429" w:rsidRDefault="00EC5429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начала экспертизы;</w:t>
      </w:r>
    </w:p>
    <w:p w:rsidR="00EC5429" w:rsidRDefault="00EC5429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окончания экспертизы;</w:t>
      </w:r>
    </w:p>
    <w:p w:rsidR="00EC5429" w:rsidRDefault="00EC5429" w:rsidP="00EC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попадая на следующее поле, нажать правую кнопку мыши и выбрать «Обновить», туда автоматически вставится наименование и название материалов, Ф.И.О. автора/ авторов и число страниц</w:t>
      </w:r>
      <w:r w:rsidR="002B582F">
        <w:rPr>
          <w:rFonts w:ascii="Times New Roman" w:hAnsi="Times New Roman" w:cs="Times New Roman"/>
          <w:sz w:val="28"/>
          <w:szCs w:val="28"/>
        </w:rPr>
        <w:t>;</w:t>
      </w:r>
    </w:p>
    <w:p w:rsidR="002B582F" w:rsidRDefault="002B582F" w:rsidP="00EC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поле подписи эксперта указать Ф.И.О. того же эксперта, что и в начале документа.</w:t>
      </w:r>
    </w:p>
    <w:p w:rsidR="002B582F" w:rsidRDefault="002B582F" w:rsidP="002B5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комиссии:</w:t>
      </w:r>
    </w:p>
    <w:p w:rsidR="00EC5429" w:rsidRDefault="002B582F" w:rsidP="00237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поля заполняются аналогично, только в комиссии, кроме председателя, должно быть не менее 2-х членов.</w:t>
      </w:r>
    </w:p>
    <w:p w:rsidR="002B582F" w:rsidRDefault="002B582F" w:rsidP="002B58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2F" w:rsidRDefault="002B582F" w:rsidP="002B58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00" w:rsidRDefault="002B582F" w:rsidP="002B58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оформляется в одном экземпляре, автору возвращается копия документа. Если автор</w:t>
      </w:r>
      <w:r w:rsidR="00DA7089">
        <w:rPr>
          <w:rFonts w:ascii="Times New Roman" w:hAnsi="Times New Roman" w:cs="Times New Roman"/>
          <w:sz w:val="28"/>
          <w:szCs w:val="28"/>
        </w:rPr>
        <w:t xml:space="preserve">у нужен </w:t>
      </w:r>
      <w:r>
        <w:rPr>
          <w:rFonts w:ascii="Times New Roman" w:hAnsi="Times New Roman" w:cs="Times New Roman"/>
          <w:sz w:val="28"/>
          <w:szCs w:val="28"/>
        </w:rPr>
        <w:t>экземпляр с синей печатью, тогда число экземпляров нужно увеличить.</w:t>
      </w:r>
    </w:p>
    <w:p w:rsidR="002B582F" w:rsidRDefault="002B582F" w:rsidP="002B582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2F" w:rsidRPr="002B582F" w:rsidRDefault="002B582F" w:rsidP="002B582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2F">
        <w:rPr>
          <w:rFonts w:ascii="Times New Roman" w:hAnsi="Times New Roman" w:cs="Times New Roman"/>
          <w:b/>
          <w:sz w:val="28"/>
          <w:szCs w:val="28"/>
        </w:rPr>
        <w:t>К экспертному заключению обязательн</w:t>
      </w:r>
      <w:bookmarkStart w:id="0" w:name="_GoBack"/>
      <w:bookmarkEnd w:id="0"/>
      <w:r w:rsidRPr="002B582F">
        <w:rPr>
          <w:rFonts w:ascii="Times New Roman" w:hAnsi="Times New Roman" w:cs="Times New Roman"/>
          <w:b/>
          <w:sz w:val="28"/>
          <w:szCs w:val="28"/>
        </w:rPr>
        <w:t xml:space="preserve">о прикладываются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582F">
        <w:rPr>
          <w:rFonts w:ascii="Times New Roman" w:hAnsi="Times New Roman" w:cs="Times New Roman"/>
          <w:b/>
          <w:sz w:val="28"/>
          <w:szCs w:val="28"/>
        </w:rPr>
        <w:t>материалы с подписями автора/ авто</w:t>
      </w:r>
      <w:r>
        <w:rPr>
          <w:rFonts w:ascii="Times New Roman" w:hAnsi="Times New Roman" w:cs="Times New Roman"/>
          <w:b/>
          <w:sz w:val="28"/>
          <w:szCs w:val="28"/>
        </w:rPr>
        <w:t>ров!</w:t>
      </w:r>
    </w:p>
    <w:sectPr w:rsidR="002B582F" w:rsidRPr="002B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A5E"/>
    <w:multiLevelType w:val="hybridMultilevel"/>
    <w:tmpl w:val="9B6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237B00"/>
    <w:rsid w:val="002B582F"/>
    <w:rsid w:val="0055151D"/>
    <w:rsid w:val="00DA7089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A527-3189-43D1-AA11-88DF5DE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Додонова Галина</cp:lastModifiedBy>
  <cp:revision>2</cp:revision>
  <dcterms:created xsi:type="dcterms:W3CDTF">2016-11-24T04:28:00Z</dcterms:created>
  <dcterms:modified xsi:type="dcterms:W3CDTF">2017-03-16T08:49:00Z</dcterms:modified>
</cp:coreProperties>
</file>