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4" w:type="dxa"/>
        <w:tblInd w:w="-266" w:type="dxa"/>
        <w:tblLook w:val="0000" w:firstRow="0" w:lastRow="0" w:firstColumn="0" w:lastColumn="0" w:noHBand="0" w:noVBand="0"/>
      </w:tblPr>
      <w:tblGrid>
        <w:gridCol w:w="1826"/>
        <w:gridCol w:w="8788"/>
      </w:tblGrid>
      <w:tr w:rsidR="002A0919" w:rsidTr="003E1E09">
        <w:trPr>
          <w:trHeight w:val="1134"/>
        </w:trPr>
        <w:tc>
          <w:tcPr>
            <w:tcW w:w="1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A0919" w:rsidRDefault="002A0919" w:rsidP="00113BD6">
            <w:pPr>
              <w:pStyle w:val="1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77E6A7E4" wp14:editId="66C3DD85">
                  <wp:simplePos x="0" y="0"/>
                  <wp:positionH relativeFrom="column">
                    <wp:posOffset>41910</wp:posOffset>
                  </wp:positionH>
                  <wp:positionV relativeFrom="page">
                    <wp:posOffset>290195</wp:posOffset>
                  </wp:positionV>
                  <wp:extent cx="991870" cy="647700"/>
                  <wp:effectExtent l="0" t="0" r="0" b="0"/>
                  <wp:wrapNone/>
                  <wp:docPr id="11" name="Рисунок 11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C01" w:rsidRDefault="00884C01" w:rsidP="00BF5B0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253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rFonts w:ascii="Book Antiqua" w:hAnsi="Book Antiqua"/>
                <w:b w:val="0"/>
                <w:bCs/>
                <w:sz w:val="20"/>
              </w:rPr>
            </w:pPr>
          </w:p>
          <w:p w:rsidR="00884C01" w:rsidRDefault="00884C01" w:rsidP="00884C01">
            <w:pPr>
              <w:jc w:val="right"/>
            </w:pPr>
            <w:r>
              <w:t>Приложение 3</w:t>
            </w:r>
          </w:p>
          <w:p w:rsidR="00773FE0" w:rsidRPr="00773FE0" w:rsidRDefault="00773FE0" w:rsidP="00884C01">
            <w:pPr>
              <w:jc w:val="right"/>
              <w:rPr>
                <w:sz w:val="20"/>
                <w:szCs w:val="20"/>
              </w:rPr>
            </w:pPr>
            <w:r w:rsidRPr="00773FE0">
              <w:rPr>
                <w:sz w:val="20"/>
                <w:szCs w:val="20"/>
              </w:rPr>
              <w:t>Форма утверждена приказом</w:t>
            </w:r>
          </w:p>
          <w:p w:rsidR="00773FE0" w:rsidRPr="00773FE0" w:rsidRDefault="00773FE0" w:rsidP="00884C01">
            <w:pPr>
              <w:jc w:val="right"/>
              <w:rPr>
                <w:sz w:val="20"/>
                <w:szCs w:val="20"/>
              </w:rPr>
            </w:pPr>
            <w:r w:rsidRPr="00773FE0">
              <w:rPr>
                <w:sz w:val="20"/>
                <w:szCs w:val="20"/>
              </w:rPr>
              <w:t>ректора от 26.02.2020 №44</w:t>
            </w:r>
          </w:p>
          <w:p w:rsidR="00884C01" w:rsidRPr="00884C01" w:rsidRDefault="00884C01" w:rsidP="00884C01">
            <w:pPr>
              <w:jc w:val="right"/>
            </w:pPr>
          </w:p>
          <w:p w:rsidR="002A0919" w:rsidRPr="00C419A1" w:rsidRDefault="002A0919" w:rsidP="00BF5B09">
            <w:pPr>
              <w:pStyle w:val="a3"/>
              <w:tabs>
                <w:tab w:val="left" w:pos="680"/>
                <w:tab w:val="left" w:pos="2495"/>
                <w:tab w:val="left" w:pos="3742"/>
                <w:tab w:val="left" w:pos="4253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rFonts w:ascii="Book Antiqua" w:hAnsi="Book Antiqua"/>
                <w:b w:val="0"/>
                <w:bCs/>
                <w:sz w:val="20"/>
              </w:rPr>
            </w:pPr>
            <w:r w:rsidRPr="00C419A1">
              <w:rPr>
                <w:rFonts w:ascii="Book Antiqua" w:hAnsi="Book Antiqua"/>
                <w:b w:val="0"/>
                <w:bCs/>
                <w:sz w:val="20"/>
              </w:rPr>
              <w:t xml:space="preserve">Министерство </w:t>
            </w:r>
            <w:r w:rsidR="00BF5B09">
              <w:rPr>
                <w:rFonts w:ascii="Book Antiqua" w:hAnsi="Book Antiqua"/>
                <w:b w:val="0"/>
                <w:bCs/>
                <w:sz w:val="20"/>
              </w:rPr>
              <w:t xml:space="preserve">НАУКИ И ВЫСШЕГО </w:t>
            </w:r>
            <w:r w:rsidRPr="00C419A1">
              <w:rPr>
                <w:rFonts w:ascii="Book Antiqua" w:hAnsi="Book Antiqua"/>
                <w:b w:val="0"/>
                <w:bCs/>
                <w:sz w:val="20"/>
              </w:rPr>
              <w:t>образования Российской федерации</w:t>
            </w:r>
          </w:p>
          <w:p w:rsidR="002A0919" w:rsidRPr="00F067F7" w:rsidRDefault="002A0919" w:rsidP="00113BD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253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Book Antiqua" w:hAnsi="Book Antiqua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bCs/>
                <w:sz w:val="22"/>
                <w:szCs w:val="22"/>
              </w:rPr>
              <w:t xml:space="preserve">южно-уральский государственный </w:t>
            </w:r>
            <w:r>
              <w:rPr>
                <w:rFonts w:ascii="Book Antiqua" w:hAnsi="Book Antiqua"/>
                <w:b w:val="0"/>
                <w:bCs/>
                <w:caps w:val="0"/>
                <w:sz w:val="22"/>
                <w:szCs w:val="22"/>
              </w:rPr>
              <w:t>УНИВЕРСИТЕТ</w:t>
            </w:r>
          </w:p>
          <w:p w:rsidR="002A0919" w:rsidRDefault="002A0919" w:rsidP="00113BD6">
            <w:pPr>
              <w:spacing w:line="32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пр. Ленина ,76, ауд. 825  г. Челябинск, Россия, 454080</w:t>
            </w:r>
          </w:p>
          <w:p w:rsidR="002A0919" w:rsidRDefault="002A0919" w:rsidP="00113BD6">
            <w:pPr>
              <w:pStyle w:val="1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Тел./факс (351)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2</w:t>
            </w:r>
            <w:r>
              <w:rPr>
                <w:rFonts w:ascii="Book Antiqua" w:hAnsi="Book Antiqua"/>
                <w:sz w:val="18"/>
                <w:szCs w:val="18"/>
              </w:rPr>
              <w:t>6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7</w:t>
            </w:r>
            <w:r>
              <w:rPr>
                <w:rFonts w:ascii="Book Antiqua" w:hAnsi="Book Antiqua"/>
                <w:sz w:val="18"/>
                <w:szCs w:val="18"/>
              </w:rPr>
              <w:t>-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31</w:t>
            </w:r>
            <w:r>
              <w:rPr>
                <w:rFonts w:ascii="Book Antiqua" w:hAnsi="Book Antiqua"/>
                <w:sz w:val="18"/>
                <w:szCs w:val="18"/>
              </w:rPr>
              <w:t>-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 xml:space="preserve">0, </w:t>
            </w:r>
            <w:r>
              <w:rPr>
                <w:rFonts w:ascii="Book Antiqua" w:hAnsi="Book Antiqua"/>
                <w:caps/>
                <w:sz w:val="18"/>
                <w:szCs w:val="18"/>
                <w:lang w:val="en-US"/>
              </w:rPr>
              <w:t>E</w:t>
            </w:r>
            <w:r>
              <w:rPr>
                <w:rFonts w:ascii="Book Antiqua" w:hAnsi="Book Antiqua"/>
                <w:caps/>
                <w:sz w:val="18"/>
                <w:szCs w:val="18"/>
              </w:rPr>
              <w:t>-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uni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susu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ac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2A0919" w:rsidRDefault="002A0919" w:rsidP="002A0919">
      <w:r>
        <w:tab/>
      </w:r>
      <w:r>
        <w:tab/>
      </w:r>
      <w:r>
        <w:tab/>
      </w:r>
    </w:p>
    <w:tbl>
      <w:tblPr>
        <w:tblpPr w:leftFromText="180" w:rightFromText="180" w:vertAnchor="text" w:tblpX="10694" w:tblpY="64"/>
        <w:tblW w:w="0" w:type="auto"/>
        <w:tblLook w:val="0000" w:firstRow="0" w:lastRow="0" w:firstColumn="0" w:lastColumn="0" w:noHBand="0" w:noVBand="0"/>
      </w:tblPr>
      <w:tblGrid>
        <w:gridCol w:w="3606"/>
      </w:tblGrid>
      <w:tr w:rsidR="002A0919" w:rsidTr="003E1E09">
        <w:trPr>
          <w:trHeight w:val="1067"/>
        </w:trPr>
        <w:tc>
          <w:tcPr>
            <w:tcW w:w="3606" w:type="dxa"/>
          </w:tcPr>
          <w:p w:rsidR="002A0919" w:rsidRDefault="002A0919" w:rsidP="003E1E09"/>
        </w:tc>
      </w:tr>
    </w:tbl>
    <w:p w:rsidR="002A0919" w:rsidRDefault="002A0919" w:rsidP="002A0919"/>
    <w:p w:rsidR="002A0919" w:rsidRDefault="002A0919" w:rsidP="002A0919"/>
    <w:p w:rsidR="003E1E09" w:rsidRDefault="003E1E09" w:rsidP="003E1E09">
      <w:pPr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Перечень оборудования,</w:t>
      </w:r>
    </w:p>
    <w:p w:rsidR="00AA7639" w:rsidRPr="004C223C" w:rsidRDefault="003E1E09" w:rsidP="003E1E09">
      <w:pPr>
        <w:ind w:left="-567"/>
        <w:jc w:val="center"/>
        <w:rPr>
          <w:sz w:val="28"/>
          <w:szCs w:val="28"/>
        </w:rPr>
      </w:pPr>
      <w:r>
        <w:rPr>
          <w:sz w:val="26"/>
          <w:szCs w:val="26"/>
        </w:rPr>
        <w:t>используемого при выполнении научно-исследовательски работ</w:t>
      </w:r>
    </w:p>
    <w:p w:rsidR="00F24061" w:rsidRDefault="003E1E09" w:rsidP="003E1E09">
      <w:pPr>
        <w:spacing w:after="200" w:line="276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по теме</w:t>
      </w:r>
      <w:r w:rsidRPr="003E1E09">
        <w:rPr>
          <w:sz w:val="26"/>
          <w:szCs w:val="26"/>
          <w:highlight w:val="yellow"/>
        </w:rPr>
        <w:t>: «Предмет договора» (договор № )</w:t>
      </w:r>
    </w:p>
    <w:tbl>
      <w:tblPr>
        <w:tblStyle w:val="a7"/>
        <w:tblW w:w="10910" w:type="dxa"/>
        <w:tblInd w:w="-567" w:type="dxa"/>
        <w:tblLook w:val="04A0" w:firstRow="1" w:lastRow="0" w:firstColumn="1" w:lastColumn="0" w:noHBand="0" w:noVBand="1"/>
      </w:tblPr>
      <w:tblGrid>
        <w:gridCol w:w="704"/>
        <w:gridCol w:w="2977"/>
        <w:gridCol w:w="4677"/>
        <w:gridCol w:w="2552"/>
      </w:tblGrid>
      <w:tr w:rsidR="003E1E09" w:rsidTr="003E1E09">
        <w:tc>
          <w:tcPr>
            <w:tcW w:w="704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Инвентаризационный номер</w:t>
            </w:r>
          </w:p>
        </w:tc>
        <w:tc>
          <w:tcPr>
            <w:tcW w:w="46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оборудования</w:t>
            </w:r>
          </w:p>
        </w:tc>
        <w:tc>
          <w:tcPr>
            <w:tcW w:w="2552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участия</w:t>
            </w:r>
          </w:p>
        </w:tc>
      </w:tr>
      <w:tr w:rsidR="003E1E09" w:rsidTr="003E1E09">
        <w:tc>
          <w:tcPr>
            <w:tcW w:w="704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E1E09" w:rsidTr="003E1E09">
        <w:tc>
          <w:tcPr>
            <w:tcW w:w="704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E1E09" w:rsidTr="004711AF">
        <w:tc>
          <w:tcPr>
            <w:tcW w:w="8358" w:type="dxa"/>
            <w:gridSpan w:val="3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E1E09" w:rsidRDefault="003E1E09" w:rsidP="003E1E0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</w:tbl>
    <w:p w:rsidR="003E1E09" w:rsidRDefault="003E1E09" w:rsidP="003E1E09">
      <w:pPr>
        <w:spacing w:after="200" w:line="276" w:lineRule="auto"/>
        <w:ind w:left="-567"/>
        <w:jc w:val="center"/>
        <w:rPr>
          <w:sz w:val="26"/>
          <w:szCs w:val="26"/>
        </w:rPr>
      </w:pPr>
    </w:p>
    <w:p w:rsidR="003E1E09" w:rsidRDefault="003E1E09" w:rsidP="003E1E09">
      <w:pPr>
        <w:spacing w:after="200" w:line="276" w:lineRule="auto"/>
        <w:ind w:left="-567"/>
        <w:jc w:val="center"/>
        <w:rPr>
          <w:sz w:val="26"/>
          <w:szCs w:val="26"/>
        </w:rPr>
      </w:pPr>
    </w:p>
    <w:p w:rsidR="003E1E09" w:rsidRDefault="00884C01" w:rsidP="00884C01">
      <w:pPr>
        <w:spacing w:after="200" w:line="276" w:lineRule="auto"/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 w:rsidR="003E1E09">
        <w:rPr>
          <w:sz w:val="26"/>
          <w:szCs w:val="26"/>
        </w:rPr>
        <w:t>Руководитель НИР</w:t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 w:rsidR="003E1E09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3E1E09" w:rsidRDefault="003E1E09" w:rsidP="003E1E09">
      <w:pPr>
        <w:spacing w:after="200" w:line="276" w:lineRule="auto"/>
        <w:ind w:left="-567"/>
        <w:jc w:val="center"/>
        <w:rPr>
          <w:sz w:val="26"/>
          <w:szCs w:val="26"/>
        </w:rPr>
      </w:pPr>
    </w:p>
    <w:p w:rsidR="003E1E09" w:rsidRPr="00F24061" w:rsidRDefault="00884C01" w:rsidP="00884C01">
      <w:pPr>
        <w:spacing w:after="200" w:line="276" w:lineRule="auto"/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 w:rsidR="003E1E09">
        <w:rPr>
          <w:sz w:val="26"/>
          <w:szCs w:val="26"/>
        </w:rPr>
        <w:t>Начальник УНИД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А.Х. Нуркенов</w:t>
      </w:r>
    </w:p>
    <w:sectPr w:rsidR="003E1E09" w:rsidRPr="00F24061" w:rsidSect="00884C01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2B" w:rsidRDefault="0032762B" w:rsidP="00884C01">
      <w:r>
        <w:separator/>
      </w:r>
    </w:p>
  </w:endnote>
  <w:endnote w:type="continuationSeparator" w:id="0">
    <w:p w:rsidR="0032762B" w:rsidRDefault="0032762B" w:rsidP="008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2B" w:rsidRDefault="0032762B" w:rsidP="00884C01">
      <w:r>
        <w:separator/>
      </w:r>
    </w:p>
  </w:footnote>
  <w:footnote w:type="continuationSeparator" w:id="0">
    <w:p w:rsidR="0032762B" w:rsidRDefault="0032762B" w:rsidP="0088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6413"/>
    <w:multiLevelType w:val="hybridMultilevel"/>
    <w:tmpl w:val="FC76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4D4C"/>
    <w:multiLevelType w:val="hybridMultilevel"/>
    <w:tmpl w:val="C76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7DF0"/>
    <w:multiLevelType w:val="hybridMultilevel"/>
    <w:tmpl w:val="202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C"/>
    <w:rsid w:val="0004521A"/>
    <w:rsid w:val="0005421A"/>
    <w:rsid w:val="000658EA"/>
    <w:rsid w:val="000866FA"/>
    <w:rsid w:val="000E20F0"/>
    <w:rsid w:val="000F5E4F"/>
    <w:rsid w:val="001324B1"/>
    <w:rsid w:val="001703DB"/>
    <w:rsid w:val="001B5D5E"/>
    <w:rsid w:val="001C4A0E"/>
    <w:rsid w:val="001C4C2D"/>
    <w:rsid w:val="001C5E45"/>
    <w:rsid w:val="00202E5A"/>
    <w:rsid w:val="00206394"/>
    <w:rsid w:val="002240CA"/>
    <w:rsid w:val="002704ED"/>
    <w:rsid w:val="002730C7"/>
    <w:rsid w:val="002A0919"/>
    <w:rsid w:val="002E3374"/>
    <w:rsid w:val="0031632B"/>
    <w:rsid w:val="0032762B"/>
    <w:rsid w:val="00341AEB"/>
    <w:rsid w:val="00371CD8"/>
    <w:rsid w:val="00377469"/>
    <w:rsid w:val="00382A61"/>
    <w:rsid w:val="003A79D7"/>
    <w:rsid w:val="003E1E09"/>
    <w:rsid w:val="0040353A"/>
    <w:rsid w:val="00420E92"/>
    <w:rsid w:val="00461EB6"/>
    <w:rsid w:val="004B4C5F"/>
    <w:rsid w:val="004B7228"/>
    <w:rsid w:val="004C223C"/>
    <w:rsid w:val="004F088E"/>
    <w:rsid w:val="0050402F"/>
    <w:rsid w:val="0051463B"/>
    <w:rsid w:val="00556710"/>
    <w:rsid w:val="00585660"/>
    <w:rsid w:val="005917D6"/>
    <w:rsid w:val="005B0E36"/>
    <w:rsid w:val="005E6A91"/>
    <w:rsid w:val="005E776E"/>
    <w:rsid w:val="00616142"/>
    <w:rsid w:val="006572EA"/>
    <w:rsid w:val="00731015"/>
    <w:rsid w:val="00773FE0"/>
    <w:rsid w:val="007D3770"/>
    <w:rsid w:val="00823571"/>
    <w:rsid w:val="00884C01"/>
    <w:rsid w:val="0090323F"/>
    <w:rsid w:val="00941547"/>
    <w:rsid w:val="00955DB5"/>
    <w:rsid w:val="0098702A"/>
    <w:rsid w:val="00993E3D"/>
    <w:rsid w:val="009A39EF"/>
    <w:rsid w:val="009D13D0"/>
    <w:rsid w:val="009F568C"/>
    <w:rsid w:val="00A61557"/>
    <w:rsid w:val="00A87C80"/>
    <w:rsid w:val="00AA7639"/>
    <w:rsid w:val="00AB2205"/>
    <w:rsid w:val="00AB4D17"/>
    <w:rsid w:val="00AE6888"/>
    <w:rsid w:val="00B1318A"/>
    <w:rsid w:val="00B525C9"/>
    <w:rsid w:val="00B82C61"/>
    <w:rsid w:val="00B8529A"/>
    <w:rsid w:val="00B970D3"/>
    <w:rsid w:val="00BB2B45"/>
    <w:rsid w:val="00BC2747"/>
    <w:rsid w:val="00BF5B09"/>
    <w:rsid w:val="00C01BCD"/>
    <w:rsid w:val="00C13058"/>
    <w:rsid w:val="00C419A1"/>
    <w:rsid w:val="00C63C9B"/>
    <w:rsid w:val="00C9030A"/>
    <w:rsid w:val="00CB6D98"/>
    <w:rsid w:val="00CD3A9E"/>
    <w:rsid w:val="00CE7D96"/>
    <w:rsid w:val="00D204B0"/>
    <w:rsid w:val="00DA0FFA"/>
    <w:rsid w:val="00E4563E"/>
    <w:rsid w:val="00E55958"/>
    <w:rsid w:val="00E6573C"/>
    <w:rsid w:val="00E74BE8"/>
    <w:rsid w:val="00E928AC"/>
    <w:rsid w:val="00EA1742"/>
    <w:rsid w:val="00EC2C2C"/>
    <w:rsid w:val="00ED4CEA"/>
    <w:rsid w:val="00EF29D4"/>
    <w:rsid w:val="00EF3FAD"/>
    <w:rsid w:val="00F0611B"/>
    <w:rsid w:val="00F24061"/>
    <w:rsid w:val="00F41AF6"/>
    <w:rsid w:val="00F73199"/>
    <w:rsid w:val="00F76EAB"/>
    <w:rsid w:val="00F92712"/>
    <w:rsid w:val="00F92845"/>
    <w:rsid w:val="00FE77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7706-A604-4B15-9614-9FF79ED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8AC"/>
    <w:pPr>
      <w:jc w:val="center"/>
    </w:pPr>
    <w:rPr>
      <w:rFonts w:ascii="Antiqua" w:hAnsi="Antiqua"/>
      <w:b/>
      <w:caps/>
      <w:sz w:val="28"/>
      <w:szCs w:val="20"/>
    </w:rPr>
  </w:style>
  <w:style w:type="paragraph" w:customStyle="1" w:styleId="1">
    <w:name w:val="Обычный1"/>
    <w:rsid w:val="00E9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204B0"/>
  </w:style>
  <w:style w:type="paragraph" w:styleId="a6">
    <w:name w:val="List Paragraph"/>
    <w:basedOn w:val="a"/>
    <w:uiPriority w:val="34"/>
    <w:qFormat/>
    <w:rsid w:val="009A39EF"/>
    <w:pPr>
      <w:ind w:left="720"/>
      <w:contextualSpacing/>
    </w:pPr>
  </w:style>
  <w:style w:type="table" w:styleId="a7">
    <w:name w:val="Table Grid"/>
    <w:basedOn w:val="a1"/>
    <w:uiPriority w:val="59"/>
    <w:rsid w:val="003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4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5BFE-D9D0-426E-BB50-C329ABA1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</dc:creator>
  <cp:keywords/>
  <dc:description/>
  <cp:lastModifiedBy>Циулина Наталья Евгеньевна</cp:lastModifiedBy>
  <cp:revision>2</cp:revision>
  <cp:lastPrinted>2019-12-03T10:15:00Z</cp:lastPrinted>
  <dcterms:created xsi:type="dcterms:W3CDTF">2020-02-26T09:41:00Z</dcterms:created>
  <dcterms:modified xsi:type="dcterms:W3CDTF">2020-02-26T09:41:00Z</dcterms:modified>
</cp:coreProperties>
</file>