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863D7" w14:textId="77777777" w:rsidR="00326CBB" w:rsidRPr="00A40713" w:rsidRDefault="00326CBB" w:rsidP="00326CBB">
      <w:pPr>
        <w:jc w:val="right"/>
        <w:rPr>
          <w:rFonts w:ascii="Times New Roman" w:hAnsi="Times New Roman" w:cs="Times New Roman"/>
          <w:sz w:val="24"/>
          <w:szCs w:val="24"/>
        </w:rPr>
      </w:pPr>
      <w:r w:rsidRPr="00A40713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98B1217" w14:textId="77777777" w:rsidR="00326CBB" w:rsidRPr="00A40713" w:rsidRDefault="00326CBB" w:rsidP="00326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1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3741ADCF" w14:textId="0B803D6B" w:rsidR="00326CBB" w:rsidRPr="00A40713" w:rsidRDefault="00326CBB" w:rsidP="00326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13">
        <w:rPr>
          <w:rFonts w:ascii="Times New Roman" w:hAnsi="Times New Roman" w:cs="Times New Roman"/>
          <w:b/>
          <w:sz w:val="24"/>
          <w:szCs w:val="24"/>
        </w:rPr>
        <w:t>вступительного экзамен</w:t>
      </w:r>
      <w:r w:rsidR="00A95589" w:rsidRPr="00A40713">
        <w:rPr>
          <w:rFonts w:ascii="Times New Roman" w:hAnsi="Times New Roman" w:cs="Times New Roman"/>
          <w:b/>
          <w:sz w:val="24"/>
          <w:szCs w:val="24"/>
        </w:rPr>
        <w:t>а</w:t>
      </w:r>
      <w:r w:rsidRPr="00A40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589" w:rsidRPr="00A40713">
        <w:rPr>
          <w:rFonts w:ascii="Times New Roman" w:hAnsi="Times New Roman" w:cs="Times New Roman"/>
          <w:b/>
          <w:sz w:val="24"/>
          <w:szCs w:val="24"/>
        </w:rPr>
        <w:t>в</w:t>
      </w:r>
      <w:r w:rsidRPr="00A40713">
        <w:rPr>
          <w:rFonts w:ascii="Times New Roman" w:hAnsi="Times New Roman" w:cs="Times New Roman"/>
          <w:b/>
          <w:sz w:val="24"/>
          <w:szCs w:val="24"/>
        </w:rPr>
        <w:t xml:space="preserve"> магист</w:t>
      </w:r>
      <w:r w:rsidR="00A95589" w:rsidRPr="00A40713">
        <w:rPr>
          <w:rFonts w:ascii="Times New Roman" w:hAnsi="Times New Roman" w:cs="Times New Roman"/>
          <w:b/>
          <w:sz w:val="24"/>
          <w:szCs w:val="24"/>
        </w:rPr>
        <w:t>ратуру</w:t>
      </w:r>
      <w:r w:rsidRPr="00A40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589" w:rsidRPr="00A40713">
        <w:rPr>
          <w:rFonts w:ascii="Times New Roman" w:hAnsi="Times New Roman" w:cs="Times New Roman"/>
          <w:b/>
          <w:sz w:val="24"/>
          <w:szCs w:val="24"/>
        </w:rPr>
        <w:t>по направлению</w:t>
      </w:r>
      <w:r w:rsidRPr="00A40713">
        <w:rPr>
          <w:rFonts w:ascii="Times New Roman" w:hAnsi="Times New Roman" w:cs="Times New Roman"/>
          <w:b/>
          <w:sz w:val="24"/>
          <w:szCs w:val="24"/>
        </w:rPr>
        <w:br/>
        <w:t xml:space="preserve">27.04.04 «Управление в технических системах» программа «Управление и информатика в технических </w:t>
      </w:r>
      <w:proofErr w:type="gramStart"/>
      <w:r w:rsidRPr="00A40713">
        <w:rPr>
          <w:rFonts w:ascii="Times New Roman" w:hAnsi="Times New Roman" w:cs="Times New Roman"/>
          <w:b/>
          <w:sz w:val="24"/>
          <w:szCs w:val="24"/>
        </w:rPr>
        <w:t>системах»</w:t>
      </w:r>
      <w:r w:rsidRPr="00A40713">
        <w:rPr>
          <w:rFonts w:ascii="Times New Roman" w:hAnsi="Times New Roman" w:cs="Times New Roman"/>
          <w:b/>
          <w:sz w:val="24"/>
          <w:szCs w:val="24"/>
        </w:rPr>
        <w:br/>
        <w:t>в</w:t>
      </w:r>
      <w:proofErr w:type="gramEnd"/>
      <w:r w:rsidRPr="00A40713">
        <w:rPr>
          <w:rFonts w:ascii="Times New Roman" w:hAnsi="Times New Roman" w:cs="Times New Roman"/>
          <w:b/>
          <w:sz w:val="24"/>
          <w:szCs w:val="24"/>
        </w:rPr>
        <w:t xml:space="preserve"> форме собеседования</w:t>
      </w:r>
    </w:p>
    <w:p w14:paraId="6DB5B38A" w14:textId="77777777" w:rsidR="00326CBB" w:rsidRPr="00A40713" w:rsidRDefault="00326CBB" w:rsidP="00326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5B110" w14:textId="77777777" w:rsidR="00326CBB" w:rsidRPr="00A40713" w:rsidRDefault="00326CBB" w:rsidP="00326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7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0713">
        <w:rPr>
          <w:rFonts w:ascii="Times New Roman" w:hAnsi="Times New Roman" w:cs="Times New Roman"/>
          <w:sz w:val="24"/>
          <w:szCs w:val="24"/>
        </w:rPr>
        <w:t xml:space="preserve"> ОРГАНИЗАЦИЯ ВСТУПИТЕЛЬНЫХ ИСПЫТАНИЙ </w:t>
      </w:r>
    </w:p>
    <w:p w14:paraId="4B569D6F" w14:textId="77777777" w:rsidR="00326CBB" w:rsidRPr="00A40713" w:rsidRDefault="00326CBB" w:rsidP="00326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E29772" w14:textId="532EC7A1" w:rsidR="00326CBB" w:rsidRPr="00A40713" w:rsidRDefault="00326CBB" w:rsidP="00326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713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</w:t>
      </w:r>
      <w:r w:rsidR="00A95589" w:rsidRPr="00A40713">
        <w:rPr>
          <w:rFonts w:ascii="Times New Roman" w:hAnsi="Times New Roman" w:cs="Times New Roman"/>
          <w:sz w:val="24"/>
          <w:szCs w:val="24"/>
        </w:rPr>
        <w:t>в магистратуру по направлению</w:t>
      </w:r>
      <w:r w:rsidRPr="00A40713">
        <w:rPr>
          <w:rFonts w:ascii="Times New Roman" w:hAnsi="Times New Roman" w:cs="Times New Roman"/>
          <w:sz w:val="24"/>
          <w:szCs w:val="24"/>
        </w:rPr>
        <w:t xml:space="preserve"> </w:t>
      </w:r>
      <w:r w:rsidRPr="00A40713">
        <w:rPr>
          <w:rFonts w:ascii="Times New Roman" w:hAnsi="Times New Roman" w:cs="Times New Roman"/>
          <w:b/>
          <w:sz w:val="24"/>
          <w:szCs w:val="24"/>
        </w:rPr>
        <w:t>27.04.04 «Управление в технических системах» программа «Управление и информатика в технических системах»</w:t>
      </w:r>
      <w:r w:rsidRPr="00A40713">
        <w:rPr>
          <w:rFonts w:ascii="Times New Roman" w:hAnsi="Times New Roman" w:cs="Times New Roman"/>
          <w:sz w:val="24"/>
          <w:szCs w:val="24"/>
        </w:rPr>
        <w:t xml:space="preserve"> проводится в форме собеседования с применением дистанционных технологий.</w:t>
      </w:r>
    </w:p>
    <w:p w14:paraId="13D8CE61" w14:textId="77777777" w:rsidR="00326CBB" w:rsidRPr="008E7249" w:rsidRDefault="00326CBB" w:rsidP="00326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720A2B" w14:textId="77777777" w:rsidR="00326CBB" w:rsidRPr="008E7249" w:rsidRDefault="00326CBB" w:rsidP="00326C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вступительного испытания с применением дистанционных технологий </w:t>
      </w:r>
    </w:p>
    <w:p w14:paraId="54FD16E5" w14:textId="77777777" w:rsidR="00326CBB" w:rsidRPr="008E7249" w:rsidRDefault="00326CBB" w:rsidP="00326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>испытание</w:t>
      </w:r>
      <w:bookmarkStart w:id="0" w:name="_Hlk5659118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 xml:space="preserve">в магистратуру по направлению </w:t>
      </w:r>
      <w:bookmarkEnd w:id="0"/>
      <w:r w:rsidRPr="00326CBB">
        <w:rPr>
          <w:rFonts w:ascii="Times New Roman" w:hAnsi="Times New Roman" w:cs="Times New Roman"/>
          <w:b/>
          <w:sz w:val="24"/>
          <w:szCs w:val="24"/>
        </w:rPr>
        <w:t>27.04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26CBB">
        <w:rPr>
          <w:rFonts w:ascii="Times New Roman" w:hAnsi="Times New Roman" w:cs="Times New Roman"/>
          <w:b/>
          <w:sz w:val="24"/>
          <w:szCs w:val="24"/>
        </w:rPr>
        <w:t>04</w:t>
      </w:r>
      <w:r w:rsidRPr="0041188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технических системах</w:t>
      </w:r>
      <w:r w:rsidRPr="0041188E">
        <w:rPr>
          <w:rFonts w:ascii="Times New Roman" w:hAnsi="Times New Roman" w:cs="Times New Roman"/>
          <w:b/>
          <w:sz w:val="24"/>
          <w:szCs w:val="24"/>
        </w:rPr>
        <w:t>» программа «</w:t>
      </w:r>
      <w:r>
        <w:rPr>
          <w:rFonts w:ascii="Times New Roman" w:hAnsi="Times New Roman" w:cs="Times New Roman"/>
          <w:b/>
          <w:sz w:val="24"/>
          <w:szCs w:val="24"/>
        </w:rPr>
        <w:t>Управление и информатика в технических системах</w:t>
      </w:r>
      <w:r w:rsidRPr="0041188E">
        <w:rPr>
          <w:rFonts w:ascii="Times New Roman" w:hAnsi="Times New Roman" w:cs="Times New Roman"/>
          <w:b/>
          <w:sz w:val="24"/>
          <w:szCs w:val="24"/>
        </w:rPr>
        <w:t>»</w:t>
      </w:r>
      <w:r w:rsidRPr="008E7249">
        <w:rPr>
          <w:rFonts w:ascii="Times New Roman" w:hAnsi="Times New Roman" w:cs="Times New Roman"/>
          <w:sz w:val="24"/>
          <w:szCs w:val="24"/>
        </w:rPr>
        <w:t xml:space="preserve"> на 2021/22 учебный год проводится в виде собеседования с применением дистанционных технологий.  </w:t>
      </w:r>
    </w:p>
    <w:p w14:paraId="0C643206" w14:textId="77777777" w:rsidR="00326CBB" w:rsidRPr="008E7249" w:rsidRDefault="00326CBB" w:rsidP="00326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DFDA0E" w14:textId="77777777" w:rsidR="00326CBB" w:rsidRPr="00FD767B" w:rsidRDefault="00326CBB" w:rsidP="00326C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67B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испытания:</w:t>
      </w:r>
    </w:p>
    <w:p w14:paraId="78BD4F08" w14:textId="77777777" w:rsidR="00326CBB" w:rsidRPr="00701189" w:rsidRDefault="00326CBB" w:rsidP="00326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Абитуриент должен до начала вступительного испытания подготовить рабочее место для проведения собеседования:</w:t>
      </w:r>
    </w:p>
    <w:p w14:paraId="118DE12B" w14:textId="77777777" w:rsidR="00326CBB" w:rsidRPr="00701189" w:rsidRDefault="00326CBB" w:rsidP="00326CB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 xml:space="preserve">запустить компьютер или другое устройство для подключения к видеоконференции (ноутбук, планшет, смартфон и т.п.); </w:t>
      </w:r>
    </w:p>
    <w:p w14:paraId="0B03DA75" w14:textId="77777777" w:rsidR="00326CBB" w:rsidRPr="00701189" w:rsidRDefault="00326CBB" w:rsidP="00326CB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включить микрофон и проверить его работоспособность;</w:t>
      </w:r>
    </w:p>
    <w:p w14:paraId="2DE077F2" w14:textId="77777777" w:rsidR="00326CBB" w:rsidRPr="00701189" w:rsidRDefault="00326CBB" w:rsidP="00326CB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включить видеокамеру и проверить, что видеокамера находится в таком положении, что хорошо просматриваются рабочее место и сам Аби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01189">
        <w:rPr>
          <w:rFonts w:ascii="Times New Roman" w:hAnsi="Times New Roman" w:cs="Times New Roman"/>
          <w:sz w:val="24"/>
          <w:szCs w:val="24"/>
        </w:rPr>
        <w:t>уриент;</w:t>
      </w:r>
    </w:p>
    <w:p w14:paraId="176656A8" w14:textId="77777777" w:rsidR="00326CBB" w:rsidRPr="00701189" w:rsidRDefault="00326CBB" w:rsidP="00326CB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подключиться к сети Интернет, проверить доступ к сервису видеоконференций;</w:t>
      </w:r>
    </w:p>
    <w:p w14:paraId="4C173968" w14:textId="77777777" w:rsidR="00326CBB" w:rsidRPr="00701189" w:rsidRDefault="00326CBB" w:rsidP="00326CB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 xml:space="preserve">распечатать программу испытания, подготовить ручку и бумагу формата А4 для написания ответа на вопросы. </w:t>
      </w:r>
    </w:p>
    <w:p w14:paraId="32022479" w14:textId="77777777" w:rsidR="00326CBB" w:rsidRPr="00AA4C2F" w:rsidRDefault="00326CBB" w:rsidP="00326CBB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начала испытания Абитуриент должен в</w:t>
      </w:r>
      <w:r w:rsidRPr="00FD767B">
        <w:rPr>
          <w:rFonts w:ascii="Times New Roman" w:hAnsi="Times New Roman" w:cs="Times New Roman"/>
          <w:sz w:val="24"/>
          <w:szCs w:val="24"/>
        </w:rPr>
        <w:t>ойти в комнату видеоконференции (ссылка будет выслана на электронную почту абитуриента, ука</w:t>
      </w:r>
      <w:r>
        <w:rPr>
          <w:rFonts w:ascii="Times New Roman" w:hAnsi="Times New Roman" w:cs="Times New Roman"/>
          <w:sz w:val="24"/>
          <w:szCs w:val="24"/>
        </w:rPr>
        <w:t>занная при регистрации в Личном кабинете Абитуриента</w:t>
      </w:r>
      <w:r w:rsidRPr="00AA4C2F">
        <w:rPr>
          <w:rFonts w:ascii="Times New Roman" w:hAnsi="Times New Roman" w:cs="Times New Roman"/>
          <w:sz w:val="24"/>
          <w:szCs w:val="24"/>
        </w:rPr>
        <w:t xml:space="preserve">) со своего компьютера или </w:t>
      </w:r>
      <w:r>
        <w:rPr>
          <w:rFonts w:ascii="Times New Roman" w:hAnsi="Times New Roman" w:cs="Times New Roman"/>
          <w:sz w:val="24"/>
          <w:szCs w:val="24"/>
        </w:rPr>
        <w:t>другого устройства</w:t>
      </w:r>
      <w:r w:rsidRPr="00AA4C2F">
        <w:rPr>
          <w:rFonts w:ascii="Times New Roman" w:hAnsi="Times New Roman" w:cs="Times New Roman"/>
          <w:sz w:val="24"/>
          <w:szCs w:val="24"/>
        </w:rPr>
        <w:t>, при входе обязател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A4C2F">
        <w:rPr>
          <w:rFonts w:ascii="Times New Roman" w:hAnsi="Times New Roman" w:cs="Times New Roman"/>
          <w:sz w:val="24"/>
          <w:szCs w:val="24"/>
        </w:rPr>
        <w:t>но необходимо включить в</w:t>
      </w:r>
      <w:r>
        <w:rPr>
          <w:rFonts w:ascii="Times New Roman" w:hAnsi="Times New Roman" w:cs="Times New Roman"/>
          <w:sz w:val="24"/>
          <w:szCs w:val="24"/>
        </w:rPr>
        <w:t>идео</w:t>
      </w:r>
      <w:r w:rsidRPr="00AA4C2F">
        <w:rPr>
          <w:rFonts w:ascii="Times New Roman" w:hAnsi="Times New Roman" w:cs="Times New Roman"/>
          <w:sz w:val="24"/>
          <w:szCs w:val="24"/>
        </w:rPr>
        <w:t>камеру и микро</w:t>
      </w:r>
      <w:r>
        <w:rPr>
          <w:rFonts w:ascii="Times New Roman" w:hAnsi="Times New Roman" w:cs="Times New Roman"/>
          <w:sz w:val="24"/>
          <w:szCs w:val="24"/>
        </w:rPr>
        <w:t>фон</w:t>
      </w:r>
      <w:r w:rsidRPr="00AA4C2F">
        <w:rPr>
          <w:rFonts w:ascii="Times New Roman" w:hAnsi="Times New Roman" w:cs="Times New Roman"/>
          <w:sz w:val="24"/>
          <w:szCs w:val="24"/>
        </w:rPr>
        <w:t xml:space="preserve"> и оставаться в комнате видеоконференции на протяжении всего времени проведения вступительного испытания. Абитуриент не вправе выходить из помещения, где выполняется задание по вступительному испытанию, и не вправе выносить или вносить в данное помещение посторонние предметы. Присутствие третьих лиц в помещении с экзаменуемым не допускается. Опоздание на вступительное испытание не является основанием для продления времени испытания. </w:t>
      </w:r>
    </w:p>
    <w:p w14:paraId="173DF9B2" w14:textId="77777777" w:rsidR="00326CBB" w:rsidRPr="00701189" w:rsidRDefault="00326CBB" w:rsidP="00326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 xml:space="preserve">Председатель комиссии поочередно называет фамилию, имя и отчество Абитуриента из числа присутствующих и просит экзаменуемого Абитуриента пройти процедуру идентификации экзаменуемого Абитуриента. </w:t>
      </w:r>
    </w:p>
    <w:p w14:paraId="3FA0DCEF" w14:textId="77777777" w:rsidR="00326CBB" w:rsidRPr="00AA4C2F" w:rsidRDefault="00326CBB" w:rsidP="00326CB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Абитуриент, смотря в видео</w:t>
      </w:r>
      <w:r w:rsidRPr="00AA4C2F">
        <w:rPr>
          <w:rFonts w:ascii="Times New Roman" w:hAnsi="Times New Roman" w:cs="Times New Roman"/>
          <w:sz w:val="24"/>
          <w:szCs w:val="24"/>
        </w:rPr>
        <w:t>камеру, отчетливо произносит свою фамилию, имя и отчество, демонстрируя рядом с лицом в развернутом виде документ, удостоверяющий личность, на странице с фотографией.</w:t>
      </w:r>
    </w:p>
    <w:p w14:paraId="19488A4E" w14:textId="77777777" w:rsidR="00326CBB" w:rsidRPr="00AA4C2F" w:rsidRDefault="00326CBB" w:rsidP="00326CB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Абитуриент с помощью видео</w:t>
      </w:r>
      <w:r w:rsidRPr="00AA4C2F">
        <w:rPr>
          <w:rFonts w:ascii="Times New Roman" w:hAnsi="Times New Roman" w:cs="Times New Roman"/>
          <w:sz w:val="24"/>
          <w:szCs w:val="24"/>
        </w:rPr>
        <w:t>камеры показывает комиссии для осмотра помещение, в котором он находится.</w:t>
      </w:r>
    </w:p>
    <w:p w14:paraId="0EEE7EC6" w14:textId="77777777" w:rsidR="00326CBB" w:rsidRPr="00AA4C2F" w:rsidRDefault="00326CBB" w:rsidP="00326CB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Абитуриент возвращает видео</w:t>
      </w:r>
      <w:r w:rsidRPr="00AA4C2F">
        <w:rPr>
          <w:rFonts w:ascii="Times New Roman" w:hAnsi="Times New Roman" w:cs="Times New Roman"/>
          <w:sz w:val="24"/>
          <w:szCs w:val="24"/>
        </w:rPr>
        <w:t>камеру в положение, в котором хорошо просматриваются его рабочее место, и он сам. Камера и микрофон Абитуриента не должны выключаться до окончания процедуры вступительного испытания.</w:t>
      </w:r>
    </w:p>
    <w:p w14:paraId="6E821A63" w14:textId="77777777" w:rsidR="00326CBB" w:rsidRPr="00AA4C2F" w:rsidRDefault="00326CBB" w:rsidP="00326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 xml:space="preserve">Комиссия выдает </w:t>
      </w:r>
      <w:r>
        <w:rPr>
          <w:rFonts w:ascii="Times New Roman" w:hAnsi="Times New Roman" w:cs="Times New Roman"/>
          <w:sz w:val="24"/>
          <w:szCs w:val="24"/>
        </w:rPr>
        <w:t xml:space="preserve">Абитуриенту </w:t>
      </w:r>
      <w:r w:rsidRPr="00AA4C2F">
        <w:rPr>
          <w:rFonts w:ascii="Times New Roman" w:hAnsi="Times New Roman" w:cs="Times New Roman"/>
          <w:sz w:val="24"/>
          <w:szCs w:val="24"/>
        </w:rPr>
        <w:t xml:space="preserve">экзаменационное задание, состоящее </w:t>
      </w:r>
      <w:r w:rsidRPr="00A40713">
        <w:rPr>
          <w:rFonts w:ascii="Times New Roman" w:hAnsi="Times New Roman" w:cs="Times New Roman"/>
          <w:sz w:val="24"/>
          <w:szCs w:val="24"/>
        </w:rPr>
        <w:t>из трех вопросов</w:t>
      </w:r>
      <w:r w:rsidRPr="00AA4C2F">
        <w:rPr>
          <w:rFonts w:ascii="Times New Roman" w:hAnsi="Times New Roman" w:cs="Times New Roman"/>
          <w:sz w:val="24"/>
          <w:szCs w:val="24"/>
        </w:rPr>
        <w:t>, представленных в программе вступительных испытаний</w:t>
      </w:r>
      <w:r w:rsidRPr="00701189">
        <w:rPr>
          <w:rFonts w:ascii="Times New Roman" w:hAnsi="Times New Roman" w:cs="Times New Roman"/>
          <w:sz w:val="24"/>
          <w:szCs w:val="24"/>
        </w:rPr>
        <w:t>, для этого публикует в чате видеоконференции номера вопросов из программы с указанием фамилии, имени и отчества Абитуриента. После выдачи экзаменационных заданий комиссия предоставляет электронную почту, на которую экзаменуемые абитуриенты должны отправить письменный ответ на задание</w:t>
      </w:r>
      <w:r>
        <w:rPr>
          <w:rFonts w:ascii="Times New Roman" w:hAnsi="Times New Roman" w:cs="Times New Roman"/>
          <w:sz w:val="24"/>
          <w:szCs w:val="24"/>
        </w:rPr>
        <w:t xml:space="preserve"> с электронной почты, указанной ими при регистрации в Личном кабинете абитуриента</w:t>
      </w:r>
      <w:r w:rsidRPr="00AA4C2F">
        <w:rPr>
          <w:rFonts w:ascii="Times New Roman" w:hAnsi="Times New Roman" w:cs="Times New Roman"/>
          <w:sz w:val="24"/>
          <w:szCs w:val="24"/>
        </w:rPr>
        <w:t>.</w:t>
      </w:r>
    </w:p>
    <w:p w14:paraId="103B4B78" w14:textId="77777777" w:rsidR="00326CBB" w:rsidRPr="00AA4C2F" w:rsidRDefault="00326CBB" w:rsidP="00326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Абитуриент проходит устное индивидуальное собеседование. Комиссия ведет запись ви</w:t>
      </w:r>
      <w:r w:rsidRPr="00AA4C2F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A4C2F">
        <w:rPr>
          <w:rFonts w:ascii="Times New Roman" w:hAnsi="Times New Roman" w:cs="Times New Roman"/>
          <w:sz w:val="24"/>
          <w:szCs w:val="24"/>
        </w:rPr>
        <w:t>трансляции в течение всего собеседования.</w:t>
      </w:r>
    </w:p>
    <w:p w14:paraId="4DCAE5AD" w14:textId="77777777" w:rsidR="00326CBB" w:rsidRPr="00AA4C2F" w:rsidRDefault="00326CBB" w:rsidP="00326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>По окончании индивидуального собеседования Абитуриент возвращается в общую комнату видеоконференции.</w:t>
      </w:r>
    </w:p>
    <w:p w14:paraId="7BDA08B1" w14:textId="77777777" w:rsidR="00326CBB" w:rsidRPr="00AA4C2F" w:rsidRDefault="00326CBB" w:rsidP="00326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>После заслушивания ответов всех абитуриентов комиссия оглашает результаты собеседования.</w:t>
      </w:r>
    </w:p>
    <w:p w14:paraId="768C6F40" w14:textId="77777777" w:rsidR="00326CBB" w:rsidRPr="008E7249" w:rsidRDefault="00326CBB" w:rsidP="00326C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94DB52" w14:textId="77777777" w:rsidR="00326CBB" w:rsidRPr="008E7249" w:rsidRDefault="00326CBB" w:rsidP="00326C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собеседование</w:t>
      </w:r>
      <w:r w:rsidRPr="008E72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7249">
        <w:rPr>
          <w:rFonts w:ascii="Times New Roman" w:hAnsi="Times New Roman" w:cs="Times New Roman"/>
          <w:sz w:val="24"/>
          <w:szCs w:val="24"/>
        </w:rPr>
        <w:t xml:space="preserve">100 баллов </w:t>
      </w:r>
    </w:p>
    <w:p w14:paraId="5DAE9002" w14:textId="77777777" w:rsidR="00326CBB" w:rsidRPr="008E7249" w:rsidRDefault="00326CBB" w:rsidP="00326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D797EA" w14:textId="77777777" w:rsidR="00326CBB" w:rsidRPr="008E7249" w:rsidRDefault="00326CBB" w:rsidP="00326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E724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ВСТУПИТЕЛЬНЫХ ИСПЫТАНИЙ </w:t>
      </w:r>
    </w:p>
    <w:p w14:paraId="4F4FE6BF" w14:textId="09F1031F" w:rsidR="00A849C0" w:rsidRPr="00A849C0" w:rsidRDefault="00326CBB" w:rsidP="00A849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Программа вступительных испытаний для поступающих на программу магистратуры </w:t>
      </w:r>
      <w:r w:rsidRPr="00326CBB">
        <w:rPr>
          <w:rFonts w:ascii="Times New Roman" w:hAnsi="Times New Roman" w:cs="Times New Roman"/>
          <w:b/>
          <w:sz w:val="24"/>
          <w:szCs w:val="24"/>
        </w:rPr>
        <w:t>27.04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26CBB">
        <w:rPr>
          <w:rFonts w:ascii="Times New Roman" w:hAnsi="Times New Roman" w:cs="Times New Roman"/>
          <w:b/>
          <w:sz w:val="24"/>
          <w:szCs w:val="24"/>
        </w:rPr>
        <w:t>04</w:t>
      </w:r>
      <w:r w:rsidRPr="0041188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технических системах</w:t>
      </w:r>
      <w:r w:rsidRPr="0041188E">
        <w:rPr>
          <w:rFonts w:ascii="Times New Roman" w:hAnsi="Times New Roman" w:cs="Times New Roman"/>
          <w:b/>
          <w:sz w:val="24"/>
          <w:szCs w:val="24"/>
        </w:rPr>
        <w:t>» программа «</w:t>
      </w:r>
      <w:r>
        <w:rPr>
          <w:rFonts w:ascii="Times New Roman" w:hAnsi="Times New Roman" w:cs="Times New Roman"/>
          <w:b/>
          <w:sz w:val="24"/>
          <w:szCs w:val="24"/>
        </w:rPr>
        <w:t>Управление и информатика в технических системах</w:t>
      </w:r>
      <w:r w:rsidRPr="0041188E">
        <w:rPr>
          <w:rFonts w:ascii="Times New Roman" w:hAnsi="Times New Roman" w:cs="Times New Roman"/>
          <w:b/>
          <w:sz w:val="24"/>
          <w:szCs w:val="24"/>
        </w:rPr>
        <w:t>»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включает в себя вопросы по следующим основным разделам </w:t>
      </w:r>
      <w:r w:rsidRPr="00326CBB">
        <w:rPr>
          <w:rFonts w:ascii="Times New Roman" w:hAnsi="Times New Roman" w:cs="Times New Roman"/>
          <w:sz w:val="24"/>
          <w:szCs w:val="24"/>
        </w:rPr>
        <w:t xml:space="preserve">«Автоматизированные информационно управляющие системы», </w:t>
      </w:r>
      <w:r w:rsidRPr="00B5630A">
        <w:rPr>
          <w:rFonts w:ascii="Times New Roman" w:hAnsi="Times New Roman" w:cs="Times New Roman"/>
          <w:sz w:val="24"/>
          <w:szCs w:val="24"/>
        </w:rPr>
        <w:t>«</w:t>
      </w:r>
      <w:r w:rsidR="00B5630A" w:rsidRPr="00BA1C75">
        <w:rPr>
          <w:rFonts w:ascii="Times New Roman" w:hAnsi="Times New Roman" w:cs="Times New Roman"/>
          <w:sz w:val="24"/>
          <w:szCs w:val="24"/>
        </w:rPr>
        <w:t>Теория автоматического управления</w:t>
      </w:r>
      <w:r w:rsidR="00B5630A">
        <w:rPr>
          <w:rFonts w:ascii="Times New Roman" w:hAnsi="Times New Roman" w:cs="Times New Roman"/>
          <w:sz w:val="24"/>
          <w:szCs w:val="24"/>
        </w:rPr>
        <w:t>»,</w:t>
      </w:r>
      <w:r w:rsidR="00A849C0">
        <w:rPr>
          <w:rFonts w:ascii="Times New Roman" w:hAnsi="Times New Roman" w:cs="Times New Roman"/>
          <w:sz w:val="24"/>
          <w:szCs w:val="24"/>
        </w:rPr>
        <w:t xml:space="preserve"> «</w:t>
      </w:r>
      <w:r w:rsidR="00A849C0" w:rsidRPr="00A849C0"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  <w:t>Технические средства автоматизации и управления</w:t>
      </w:r>
      <w:r w:rsidR="00A849C0"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  <w:t>».</w:t>
      </w:r>
    </w:p>
    <w:p w14:paraId="45EB90CC" w14:textId="477ADBD2" w:rsidR="00326CBB" w:rsidRPr="008E7249" w:rsidRDefault="00326CBB" w:rsidP="00326C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1EC310" w14:textId="77777777" w:rsidR="00326CBB" w:rsidRPr="00671249" w:rsidRDefault="00326CBB" w:rsidP="00326C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2E3EAA" w14:textId="77777777" w:rsidR="00326CBB" w:rsidRDefault="00326CBB" w:rsidP="00BA1C75">
      <w:pPr>
        <w:pStyle w:val="1"/>
        <w:pageBreakBefore/>
        <w:ind w:left="11" w:right="539" w:hanging="11"/>
      </w:pPr>
      <w:r>
        <w:lastRenderedPageBreak/>
        <w:t>Программа вступительных испытаний</w:t>
      </w:r>
    </w:p>
    <w:p w14:paraId="0526D15C" w14:textId="77777777" w:rsidR="00326CBB" w:rsidRDefault="00326CBB" w:rsidP="00326CBB">
      <w:pPr>
        <w:spacing w:line="271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Направление </w:t>
      </w:r>
      <w:r w:rsidRPr="00326CBB">
        <w:rPr>
          <w:rFonts w:ascii="Times New Roman" w:hAnsi="Times New Roman" w:cs="Times New Roman"/>
          <w:b/>
          <w:sz w:val="24"/>
          <w:szCs w:val="24"/>
        </w:rPr>
        <w:t>27.04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26CBB">
        <w:rPr>
          <w:rFonts w:ascii="Times New Roman" w:hAnsi="Times New Roman" w:cs="Times New Roman"/>
          <w:b/>
          <w:sz w:val="24"/>
          <w:szCs w:val="24"/>
        </w:rPr>
        <w:t>04</w:t>
      </w:r>
      <w:r w:rsidRPr="0041188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технических системах</w:t>
      </w:r>
      <w:r w:rsidRPr="0041188E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</w:rPr>
        <w:t>магистерская</w:t>
      </w:r>
      <w:r w:rsidRPr="0041188E">
        <w:rPr>
          <w:rFonts w:ascii="Times New Roman" w:hAnsi="Times New Roman" w:cs="Times New Roman"/>
          <w:b/>
          <w:sz w:val="24"/>
          <w:szCs w:val="24"/>
        </w:rPr>
        <w:t xml:space="preserve"> программа «</w:t>
      </w:r>
      <w:r>
        <w:rPr>
          <w:rFonts w:ascii="Times New Roman" w:hAnsi="Times New Roman" w:cs="Times New Roman"/>
          <w:b/>
          <w:sz w:val="24"/>
          <w:szCs w:val="24"/>
        </w:rPr>
        <w:t>Управление и информатика в технических системах</w:t>
      </w:r>
      <w:r w:rsidRPr="0041188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</w:rPr>
        <w:br/>
      </w:r>
    </w:p>
    <w:p w14:paraId="3D3A627B" w14:textId="77777777" w:rsidR="00BA1C75" w:rsidRPr="00A849C0" w:rsidRDefault="00BA1C75" w:rsidP="00BA1C75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C0">
        <w:rPr>
          <w:rFonts w:ascii="Times New Roman" w:hAnsi="Times New Roman" w:cs="Times New Roman"/>
          <w:b/>
          <w:sz w:val="24"/>
          <w:szCs w:val="24"/>
        </w:rPr>
        <w:t>Теория автоматического управления</w:t>
      </w:r>
    </w:p>
    <w:p w14:paraId="03E0DB09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 xml:space="preserve">В данном блоке проверяются знания, полученные при изучении следующих учебных циклов: </w:t>
      </w:r>
    </w:p>
    <w:p w14:paraId="643F8D48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 xml:space="preserve">Пропорциональное звено, его характеристики. </w:t>
      </w:r>
    </w:p>
    <w:p w14:paraId="751BF904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 xml:space="preserve">Применение для синтеза управляющих устройств. </w:t>
      </w:r>
    </w:p>
    <w:p w14:paraId="4D2D03F1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 xml:space="preserve">Инерционное звено первого порядка, его характеристики, приведите примеры его использования. Инерционное звено второго порядка, его характеристики, дайте примеры расположения корней характеристического уравнения. </w:t>
      </w:r>
    </w:p>
    <w:p w14:paraId="52FD0732" w14:textId="6D8D1BE9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>Интегрирующее звено и его характеристики</w:t>
      </w:r>
      <w:r w:rsidR="00A95589">
        <w:rPr>
          <w:rFonts w:ascii="Times New Roman" w:hAnsi="Times New Roman" w:cs="Times New Roman"/>
          <w:sz w:val="24"/>
          <w:szCs w:val="24"/>
        </w:rPr>
        <w:t>, о</w:t>
      </w:r>
      <w:r w:rsidR="00A95589" w:rsidRPr="00BA1C75">
        <w:rPr>
          <w:rFonts w:ascii="Times New Roman" w:hAnsi="Times New Roman" w:cs="Times New Roman"/>
          <w:sz w:val="24"/>
          <w:szCs w:val="24"/>
        </w:rPr>
        <w:t>бласть применения в ТАУ</w:t>
      </w:r>
      <w:r w:rsidRPr="00BA1C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58F7E3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 xml:space="preserve">Дифференцирующее звено и его характеристики, применение в типовых звеньях регулирования. </w:t>
      </w:r>
    </w:p>
    <w:p w14:paraId="782A9016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 xml:space="preserve">Запаздывающее звено и его характеристики, аппроксимация. </w:t>
      </w:r>
    </w:p>
    <w:p w14:paraId="13E686EB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 xml:space="preserve">Единичное ступенчатое воздействие, свойства, область применения в ТАУ. </w:t>
      </w:r>
    </w:p>
    <w:p w14:paraId="0DD2A0A5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 xml:space="preserve">Гармоническое (синусоидальное) воздействие, его свойства, область применения. </w:t>
      </w:r>
    </w:p>
    <w:p w14:paraId="6469810D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>Понятие переходного и установившегося режима на переходном процессе САР.</w:t>
      </w:r>
    </w:p>
    <w:p w14:paraId="3E88C8E2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 xml:space="preserve"> Передаточные функции элемента. </w:t>
      </w:r>
    </w:p>
    <w:p w14:paraId="208F54EE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 xml:space="preserve">Последовательное, параллельное и встречно-параллельное соединение двух элементов. </w:t>
      </w:r>
    </w:p>
    <w:p w14:paraId="35B9E53C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 xml:space="preserve">Частотные характеристики, частотные характеристики основных типовых звеньев. </w:t>
      </w:r>
    </w:p>
    <w:p w14:paraId="379C002B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 xml:space="preserve">Замкнутый и разомкнутый контур системы, передаточная функция разомкнутого контура. </w:t>
      </w:r>
    </w:p>
    <w:p w14:paraId="76BF557F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 xml:space="preserve">Передаточная функция замкнутой системы для произвольного канала. </w:t>
      </w:r>
    </w:p>
    <w:p w14:paraId="253FEE36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 xml:space="preserve">Передаточная функция по задающему воздействию. </w:t>
      </w:r>
    </w:p>
    <w:p w14:paraId="20A257E0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 xml:space="preserve">Качество систем управления. </w:t>
      </w:r>
    </w:p>
    <w:p w14:paraId="0F11E014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 xml:space="preserve">Прямые и косвенные показатели качества. </w:t>
      </w:r>
    </w:p>
    <w:p w14:paraId="3BCE1F7B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 xml:space="preserve">Математическая сущность устойчивости систем регулирования. </w:t>
      </w:r>
    </w:p>
    <w:p w14:paraId="6D9A7EB5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 xml:space="preserve">Алгебраические критерии устойчивости. </w:t>
      </w:r>
    </w:p>
    <w:p w14:paraId="5AFBDB77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 xml:space="preserve">Частотные критерии устойчивости. </w:t>
      </w:r>
    </w:p>
    <w:p w14:paraId="0B1F4BDC" w14:textId="77777777" w:rsidR="00BA1C75" w:rsidRPr="00BA1C75" w:rsidRDefault="00BA1C75" w:rsidP="00BA1C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75">
        <w:rPr>
          <w:rFonts w:ascii="Times New Roman" w:hAnsi="Times New Roman" w:cs="Times New Roman"/>
          <w:sz w:val="24"/>
          <w:szCs w:val="24"/>
        </w:rPr>
        <w:t>Корневые показатели качества.</w:t>
      </w:r>
    </w:p>
    <w:p w14:paraId="4AADF26A" w14:textId="77777777" w:rsidR="00326CBB" w:rsidRDefault="00326CBB" w:rsidP="00326CBB">
      <w:pPr>
        <w:spacing w:after="25" w:line="259" w:lineRule="auto"/>
      </w:pPr>
    </w:p>
    <w:p w14:paraId="0E39AEE4" w14:textId="77777777" w:rsidR="00B5630A" w:rsidRPr="00A849C0" w:rsidRDefault="00B5630A" w:rsidP="00326CBB">
      <w:pPr>
        <w:spacing w:after="25" w:line="259" w:lineRule="auto"/>
        <w:rPr>
          <w:b/>
        </w:rPr>
      </w:pPr>
      <w:r w:rsidRPr="00A849C0">
        <w:rPr>
          <w:rFonts w:ascii="Times New Roman" w:hAnsi="Times New Roman" w:cs="Times New Roman"/>
          <w:b/>
          <w:sz w:val="24"/>
          <w:szCs w:val="24"/>
        </w:rPr>
        <w:t>Автоматизированные информационно управляющие системы</w:t>
      </w:r>
    </w:p>
    <w:p w14:paraId="55F72742" w14:textId="77777777" w:rsidR="00B5630A" w:rsidRPr="00B5630A" w:rsidRDefault="00B5630A" w:rsidP="00B563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>Общая характеристика АИУС: основные понятия, основные классификационные признаки и классификация, сетевые структуры и перспективные направления развития.</w:t>
      </w:r>
    </w:p>
    <w:p w14:paraId="05AA054B" w14:textId="77777777" w:rsidR="00B5630A" w:rsidRPr="00B5630A" w:rsidRDefault="00B5630A" w:rsidP="00B563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>Структурная организация ИУС: сетевые структуры ИУС.</w:t>
      </w:r>
    </w:p>
    <w:p w14:paraId="6699BA74" w14:textId="77777777" w:rsidR="00B5630A" w:rsidRPr="00B5630A" w:rsidRDefault="00B5630A" w:rsidP="00B563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>Структурная организация ИУС: промышленные сети полевого уровня.</w:t>
      </w:r>
    </w:p>
    <w:p w14:paraId="3292D46D" w14:textId="77777777" w:rsidR="00B5630A" w:rsidRPr="00B5630A" w:rsidRDefault="00B5630A" w:rsidP="00B563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>ИУС реального времени: особенности ИУС реального времени.</w:t>
      </w:r>
    </w:p>
    <w:p w14:paraId="45EC1CBC" w14:textId="77777777" w:rsidR="00B5630A" w:rsidRPr="00B5630A" w:rsidRDefault="00B5630A" w:rsidP="00B563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>ИУС реального времени: обзор систем реального времени.</w:t>
      </w:r>
    </w:p>
    <w:p w14:paraId="0E17288C" w14:textId="77777777" w:rsidR="00B5630A" w:rsidRPr="00B5630A" w:rsidRDefault="00B5630A" w:rsidP="00B563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>ИУС реального времени: SCADA-системы.</w:t>
      </w:r>
    </w:p>
    <w:p w14:paraId="297B4AF1" w14:textId="77777777" w:rsidR="00B5630A" w:rsidRPr="00B5630A" w:rsidRDefault="00B5630A" w:rsidP="00B563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>ИУС реального времени: SCADA-система TRACE MODE.</w:t>
      </w:r>
    </w:p>
    <w:p w14:paraId="79F6CF59" w14:textId="77777777" w:rsidR="00B5630A" w:rsidRPr="00B5630A" w:rsidRDefault="00B5630A" w:rsidP="00B563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 xml:space="preserve">ИУС реального времени: программно-технический комплекс </w:t>
      </w:r>
      <w:proofErr w:type="spellStart"/>
      <w:r w:rsidRPr="00B5630A">
        <w:rPr>
          <w:rFonts w:ascii="Times New Roman" w:hAnsi="Times New Roman" w:cs="Times New Roman"/>
          <w:sz w:val="24"/>
          <w:szCs w:val="24"/>
        </w:rPr>
        <w:t>DeltaV</w:t>
      </w:r>
      <w:proofErr w:type="spellEnd"/>
      <w:r w:rsidRPr="00B5630A">
        <w:rPr>
          <w:rFonts w:ascii="Times New Roman" w:hAnsi="Times New Roman" w:cs="Times New Roman"/>
          <w:sz w:val="24"/>
          <w:szCs w:val="24"/>
        </w:rPr>
        <w:t>.</w:t>
      </w:r>
    </w:p>
    <w:p w14:paraId="0C7D7455" w14:textId="77777777" w:rsidR="00B5630A" w:rsidRPr="00B5630A" w:rsidRDefault="00B5630A" w:rsidP="00B563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 xml:space="preserve">ИУС реального времени: системы автоматизации фирмы </w:t>
      </w:r>
      <w:proofErr w:type="spellStart"/>
      <w:r w:rsidRPr="00B5630A">
        <w:rPr>
          <w:rFonts w:ascii="Times New Roman" w:hAnsi="Times New Roman" w:cs="Times New Roman"/>
          <w:sz w:val="24"/>
          <w:szCs w:val="24"/>
        </w:rPr>
        <w:t>Siemens</w:t>
      </w:r>
      <w:proofErr w:type="spellEnd"/>
      <w:r w:rsidRPr="00B5630A">
        <w:rPr>
          <w:rFonts w:ascii="Times New Roman" w:hAnsi="Times New Roman" w:cs="Times New Roman"/>
          <w:sz w:val="24"/>
          <w:szCs w:val="24"/>
        </w:rPr>
        <w:t>.</w:t>
      </w:r>
    </w:p>
    <w:p w14:paraId="354F9F62" w14:textId="77777777" w:rsidR="00B5630A" w:rsidRPr="00B5630A" w:rsidRDefault="00B5630A" w:rsidP="00B563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>Обеспечивающие подсистемы ИУС: алгоритмы цифровой фильтрации сигналов.</w:t>
      </w:r>
    </w:p>
    <w:p w14:paraId="4AA249E5" w14:textId="77777777" w:rsidR="00B5630A" w:rsidRPr="00B5630A" w:rsidRDefault="00B5630A" w:rsidP="00B563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>Обеспечивающие подсистемы ИУС: программное обеспечение управления непрерывными процессами, алгоритмы многосвязного регулирования в АСУ ТП.</w:t>
      </w:r>
    </w:p>
    <w:p w14:paraId="4EF9A11E" w14:textId="77777777" w:rsidR="00B5630A" w:rsidRPr="00B5630A" w:rsidRDefault="00B5630A" w:rsidP="00B563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Обеспечивающие подсистемы ИУС: аппаратурное и программное обеспечение </w:t>
      </w:r>
      <w:proofErr w:type="spellStart"/>
      <w:r w:rsidRPr="00B5630A">
        <w:rPr>
          <w:rFonts w:ascii="Times New Roman" w:hAnsi="Times New Roman" w:cs="Times New Roman"/>
          <w:sz w:val="24"/>
          <w:szCs w:val="24"/>
        </w:rPr>
        <w:t>секвенциально</w:t>
      </w:r>
      <w:proofErr w:type="spellEnd"/>
      <w:r w:rsidRPr="00B5630A">
        <w:rPr>
          <w:rFonts w:ascii="Times New Roman" w:hAnsi="Times New Roman" w:cs="Times New Roman"/>
          <w:sz w:val="24"/>
          <w:szCs w:val="24"/>
        </w:rPr>
        <w:t>-логического управления дискретными процессами.</w:t>
      </w:r>
    </w:p>
    <w:p w14:paraId="59A6EE50" w14:textId="77777777" w:rsidR="00B5630A" w:rsidRPr="00B5630A" w:rsidRDefault="00B5630A" w:rsidP="00B563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>Обеспечивающие подсистемы ИУС: средства идентификации и оптимизации.</w:t>
      </w:r>
    </w:p>
    <w:p w14:paraId="74115AE9" w14:textId="77777777" w:rsidR="00B5630A" w:rsidRPr="00B5630A" w:rsidRDefault="00B5630A" w:rsidP="00B563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>Обеспечивающие подсистемы ИУС: средства интеллектуального анализа данных.</w:t>
      </w:r>
    </w:p>
    <w:p w14:paraId="58D99368" w14:textId="77777777" w:rsidR="00B5630A" w:rsidRPr="00B5630A" w:rsidRDefault="00B5630A" w:rsidP="00B563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>Принятие оптимальных решений в ИУС: постановка задачи оптимизации ТП, системы автоматической оптимизации.</w:t>
      </w:r>
    </w:p>
    <w:p w14:paraId="2DF8D2E0" w14:textId="77777777" w:rsidR="00B5630A" w:rsidRPr="00B5630A" w:rsidRDefault="00B5630A" w:rsidP="00B563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>Проектирование ИУС: основные проблемы, решаемые при разработке; системный подход и последовательность разработки; адаптация ИУС к области применения</w:t>
      </w:r>
    </w:p>
    <w:p w14:paraId="3DBEA9E6" w14:textId="77777777" w:rsidR="00B5630A" w:rsidRPr="00B5630A" w:rsidRDefault="00B5630A" w:rsidP="00B563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>Перспективные информационные технологии в проектировании ИУС.</w:t>
      </w:r>
    </w:p>
    <w:p w14:paraId="5688C42E" w14:textId="77777777" w:rsidR="00326CBB" w:rsidRPr="00A849C0" w:rsidRDefault="00326CBB" w:rsidP="00A849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</w:pPr>
    </w:p>
    <w:p w14:paraId="32110300" w14:textId="57AFF56F" w:rsidR="00A849C0" w:rsidRPr="00A849C0" w:rsidRDefault="00A849C0" w:rsidP="00A84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 w:rsidRPr="00A849C0">
        <w:rPr>
          <w:rFonts w:ascii="Times New Roman" w:eastAsia="Times New Roman" w:hAnsi="Times New Roman" w:cs="Times New Roman"/>
          <w:b/>
          <w:color w:val="333333"/>
          <w:sz w:val="24"/>
          <w:szCs w:val="23"/>
          <w:shd w:val="clear" w:color="auto" w:fill="FFFFFF"/>
        </w:rPr>
        <w:t>Технические средства автоматизации и управления</w:t>
      </w:r>
    </w:p>
    <w:p w14:paraId="315B6DB6" w14:textId="77777777" w:rsidR="00A849C0" w:rsidRPr="00C434FD" w:rsidRDefault="00A849C0" w:rsidP="00A849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A849C0"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  <w:t>1. Программируемые логические контроллеры. Назначение. Виды и классификация ПЛК.</w:t>
      </w:r>
      <w:r w:rsidRPr="00C434FD"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r w:rsidRPr="00A849C0"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  <w:t>2. Типовая архитектура ПЛК. Назначение компонентов ПЛК.</w:t>
      </w:r>
      <w:r w:rsidRPr="00C434FD"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</w:p>
    <w:p w14:paraId="5DAD507A" w14:textId="4587D4F5" w:rsidR="00A849C0" w:rsidRDefault="00C434FD" w:rsidP="00A849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  <w:t>3</w:t>
      </w:r>
      <w:r w:rsidR="00A849C0" w:rsidRPr="00A849C0"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  <w:t>. Основные характеристики промышленных интерфейсов связи.</w:t>
      </w:r>
    </w:p>
    <w:p w14:paraId="2F9796FD" w14:textId="3856F26A" w:rsidR="00A849C0" w:rsidRDefault="00C434FD" w:rsidP="00A849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  <w:t>4</w:t>
      </w:r>
      <w:r w:rsidR="00A849C0" w:rsidRPr="00A849C0"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  <w:t>. Интерфейсы RS-485, RS-422 и RS-232. Принципы построения сетей.</w:t>
      </w:r>
    </w:p>
    <w:p w14:paraId="4415BE2C" w14:textId="174FC50A" w:rsidR="00A849C0" w:rsidRDefault="00C434FD" w:rsidP="00A849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  <w:t>5</w:t>
      </w:r>
      <w:r w:rsidR="00A849C0" w:rsidRPr="00A849C0"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. Сети </w:t>
      </w:r>
      <w:proofErr w:type="spellStart"/>
      <w:r w:rsidR="00A849C0" w:rsidRPr="00A849C0"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  <w:t>Modbus</w:t>
      </w:r>
      <w:proofErr w:type="spellEnd"/>
      <w:r w:rsidR="00A849C0" w:rsidRPr="00A849C0"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  <w:t>. Типы сетей. Формат передаваемых сообщений.</w:t>
      </w:r>
    </w:p>
    <w:p w14:paraId="22DE097B" w14:textId="00B8CCBE" w:rsidR="00A849C0" w:rsidRPr="00A849C0" w:rsidRDefault="00C434FD" w:rsidP="00A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  <w:t>6</w:t>
      </w:r>
      <w:r w:rsidR="00A849C0" w:rsidRPr="00C434FD"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  <w:lang w:val="en-US"/>
        </w:rPr>
        <w:t xml:space="preserve">. Controller Area Network. </w:t>
      </w:r>
      <w:r w:rsidR="00A849C0" w:rsidRPr="00A849C0"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  <w:t>Физический</w:t>
      </w:r>
      <w:r w:rsidR="00A849C0" w:rsidRPr="00C434FD"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  <w:lang w:val="en-US"/>
        </w:rPr>
        <w:t xml:space="preserve"> </w:t>
      </w:r>
      <w:r w:rsidR="00A849C0" w:rsidRPr="00A849C0"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  <w:t>уровень</w:t>
      </w:r>
      <w:r w:rsidR="00A849C0" w:rsidRPr="00C434FD"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  <w:lang w:val="en-US"/>
        </w:rPr>
        <w:t xml:space="preserve"> CAN. </w:t>
      </w:r>
      <w:r w:rsidR="00A849C0" w:rsidRPr="00A849C0"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  <w:t>Канальный уровень: адресация и доступ к шине.</w:t>
      </w:r>
    </w:p>
    <w:p w14:paraId="06CB6F0F" w14:textId="77777777" w:rsidR="00326CBB" w:rsidRDefault="00326CBB" w:rsidP="00326CBB">
      <w:pPr>
        <w:spacing w:after="78" w:line="259" w:lineRule="auto"/>
      </w:pPr>
      <w:bookmarkStart w:id="1" w:name="_GoBack"/>
      <w:bookmarkEnd w:id="1"/>
    </w:p>
    <w:p w14:paraId="457058E2" w14:textId="77777777" w:rsidR="00326CBB" w:rsidRDefault="00326CBB" w:rsidP="00326CBB">
      <w:pPr>
        <w:tabs>
          <w:tab w:val="center" w:pos="3100"/>
        </w:tabs>
        <w:spacing w:after="288" w:line="271" w:lineRule="auto"/>
        <w:ind w:left="-3"/>
        <w:jc w:val="center"/>
      </w:pPr>
      <w:r>
        <w:rPr>
          <w:rFonts w:ascii="Times New Roman" w:eastAsia="Times New Roman" w:hAnsi="Times New Roman" w:cs="Times New Roman"/>
          <w:b/>
        </w:rPr>
        <w:t>Рекомендуемая литература</w:t>
      </w:r>
    </w:p>
    <w:p w14:paraId="020EA60E" w14:textId="77777777" w:rsidR="00B5630A" w:rsidRPr="00B5630A" w:rsidRDefault="00BA1C75" w:rsidP="00B5630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 xml:space="preserve"> </w:t>
      </w:r>
      <w:r w:rsidR="00B5630A" w:rsidRPr="00B5630A">
        <w:rPr>
          <w:rFonts w:ascii="Times New Roman" w:hAnsi="Times New Roman" w:cs="Times New Roman"/>
          <w:sz w:val="24"/>
          <w:szCs w:val="24"/>
        </w:rPr>
        <w:t xml:space="preserve">Автоматизированные системы управления в энергосбережении (опыт разработки) Текст монография Л. С. Казаринов и др.; под ред. Л. С. </w:t>
      </w:r>
      <w:proofErr w:type="gramStart"/>
      <w:r w:rsidR="00B5630A" w:rsidRPr="00B5630A">
        <w:rPr>
          <w:rFonts w:ascii="Times New Roman" w:hAnsi="Times New Roman" w:cs="Times New Roman"/>
          <w:sz w:val="24"/>
          <w:szCs w:val="24"/>
        </w:rPr>
        <w:t>Казаринова ;</w:t>
      </w:r>
      <w:proofErr w:type="gramEnd"/>
      <w:r w:rsidR="00B5630A" w:rsidRPr="00B5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30A" w:rsidRPr="00B5630A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="00B5630A" w:rsidRPr="00B5630A">
        <w:rPr>
          <w:rFonts w:ascii="Times New Roman" w:hAnsi="Times New Roman" w:cs="Times New Roman"/>
          <w:sz w:val="24"/>
          <w:szCs w:val="24"/>
        </w:rPr>
        <w:t>.-Урал. гос. ун-т ; Науч.-техн. центр "</w:t>
      </w:r>
      <w:proofErr w:type="spellStart"/>
      <w:r w:rsidR="00B5630A" w:rsidRPr="00B5630A">
        <w:rPr>
          <w:rFonts w:ascii="Times New Roman" w:hAnsi="Times New Roman" w:cs="Times New Roman"/>
          <w:sz w:val="24"/>
          <w:szCs w:val="24"/>
        </w:rPr>
        <w:t>Политех</w:t>
      </w:r>
      <w:proofErr w:type="spellEnd"/>
      <w:r w:rsidR="00B5630A" w:rsidRPr="00B5630A">
        <w:rPr>
          <w:rFonts w:ascii="Times New Roman" w:hAnsi="Times New Roman" w:cs="Times New Roman"/>
          <w:sz w:val="24"/>
          <w:szCs w:val="24"/>
        </w:rPr>
        <w:t xml:space="preserve">-Автоматика" ; </w:t>
      </w:r>
      <w:proofErr w:type="spellStart"/>
      <w:r w:rsidR="00B5630A" w:rsidRPr="00B5630A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B5630A" w:rsidRPr="00B5630A">
        <w:rPr>
          <w:rFonts w:ascii="Times New Roman" w:hAnsi="Times New Roman" w:cs="Times New Roman"/>
          <w:sz w:val="24"/>
          <w:szCs w:val="24"/>
        </w:rPr>
        <w:t xml:space="preserve">. - Челябинск: Издательский центр </w:t>
      </w:r>
      <w:proofErr w:type="spellStart"/>
      <w:proofErr w:type="gramStart"/>
      <w:r w:rsidR="00B5630A" w:rsidRPr="00B5630A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B5630A" w:rsidRPr="00B563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630A" w:rsidRPr="00B5630A">
        <w:rPr>
          <w:rFonts w:ascii="Times New Roman" w:hAnsi="Times New Roman" w:cs="Times New Roman"/>
          <w:sz w:val="24"/>
          <w:szCs w:val="24"/>
        </w:rPr>
        <w:t xml:space="preserve"> Издатель Т. Лурье, 2010. - 227 с. ил.</w:t>
      </w:r>
    </w:p>
    <w:p w14:paraId="0705134C" w14:textId="77777777" w:rsidR="00B5630A" w:rsidRPr="00B5630A" w:rsidRDefault="00B5630A" w:rsidP="00B5630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 xml:space="preserve">Казаринов, Л. С. Автоматизированные информационно-управляющие системы Текст учебное пособие Л. С. Казаринов, Д. А. Шнайдер, Т. А. </w:t>
      </w:r>
      <w:proofErr w:type="gramStart"/>
      <w:r w:rsidRPr="00B5630A">
        <w:rPr>
          <w:rFonts w:ascii="Times New Roman" w:hAnsi="Times New Roman" w:cs="Times New Roman"/>
          <w:sz w:val="24"/>
          <w:szCs w:val="24"/>
        </w:rPr>
        <w:t>Барбасова ;</w:t>
      </w:r>
      <w:proofErr w:type="gramEnd"/>
      <w:r w:rsidRPr="00B5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0A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Pr="00B5630A">
        <w:rPr>
          <w:rFonts w:ascii="Times New Roman" w:hAnsi="Times New Roman" w:cs="Times New Roman"/>
          <w:sz w:val="24"/>
          <w:szCs w:val="24"/>
        </w:rPr>
        <w:t xml:space="preserve">.-Урал. гос. ун-т, Каф. Автоматики и </w:t>
      </w:r>
      <w:proofErr w:type="gramStart"/>
      <w:r w:rsidRPr="00B5630A">
        <w:rPr>
          <w:rFonts w:ascii="Times New Roman" w:hAnsi="Times New Roman" w:cs="Times New Roman"/>
          <w:sz w:val="24"/>
          <w:szCs w:val="24"/>
        </w:rPr>
        <w:t>управления ;</w:t>
      </w:r>
      <w:proofErr w:type="gramEnd"/>
      <w:r w:rsidRPr="00B5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0A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B5630A">
        <w:rPr>
          <w:rFonts w:ascii="Times New Roman" w:hAnsi="Times New Roman" w:cs="Times New Roman"/>
          <w:sz w:val="24"/>
          <w:szCs w:val="24"/>
        </w:rPr>
        <w:t xml:space="preserve">. - Челябинск: Издательство </w:t>
      </w:r>
      <w:proofErr w:type="spellStart"/>
      <w:r w:rsidRPr="00B5630A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B5630A">
        <w:rPr>
          <w:rFonts w:ascii="Times New Roman" w:hAnsi="Times New Roman" w:cs="Times New Roman"/>
          <w:sz w:val="24"/>
          <w:szCs w:val="24"/>
        </w:rPr>
        <w:t>, 2008. - 296 с.</w:t>
      </w:r>
    </w:p>
    <w:p w14:paraId="68C20487" w14:textId="77777777" w:rsidR="00B5630A" w:rsidRPr="00B5630A" w:rsidRDefault="00B5630A" w:rsidP="00B5630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 xml:space="preserve">Казаринов, Л. С. Автоматизированные информационно-управляющие системы Текст Ч. 1 учеб. пособие к лаб. работам Л. С. Казаринов, Т. А. Барбасова, Д. А. </w:t>
      </w:r>
      <w:proofErr w:type="gramStart"/>
      <w:r w:rsidRPr="00B5630A">
        <w:rPr>
          <w:rFonts w:ascii="Times New Roman" w:hAnsi="Times New Roman" w:cs="Times New Roman"/>
          <w:sz w:val="24"/>
          <w:szCs w:val="24"/>
        </w:rPr>
        <w:t>Шнайдер ;</w:t>
      </w:r>
      <w:proofErr w:type="gramEnd"/>
      <w:r w:rsidRPr="00B5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0A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Pr="00B5630A">
        <w:rPr>
          <w:rFonts w:ascii="Times New Roman" w:hAnsi="Times New Roman" w:cs="Times New Roman"/>
          <w:sz w:val="24"/>
          <w:szCs w:val="24"/>
        </w:rPr>
        <w:t xml:space="preserve">.-Урал. гос. ун-т, Каф. Автоматика и упр.; </w:t>
      </w:r>
      <w:proofErr w:type="spellStart"/>
      <w:r w:rsidRPr="00B5630A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B5630A">
        <w:rPr>
          <w:rFonts w:ascii="Times New Roman" w:hAnsi="Times New Roman" w:cs="Times New Roman"/>
          <w:sz w:val="24"/>
          <w:szCs w:val="24"/>
        </w:rPr>
        <w:t xml:space="preserve">. - Челябинск: Издательство </w:t>
      </w:r>
      <w:proofErr w:type="spellStart"/>
      <w:r w:rsidRPr="00B5630A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B5630A">
        <w:rPr>
          <w:rFonts w:ascii="Times New Roman" w:hAnsi="Times New Roman" w:cs="Times New Roman"/>
          <w:sz w:val="24"/>
          <w:szCs w:val="24"/>
        </w:rPr>
        <w:t>, 2008. - 69, [1] с.</w:t>
      </w:r>
    </w:p>
    <w:p w14:paraId="7634AF88" w14:textId="77777777" w:rsidR="00B5630A" w:rsidRPr="00B5630A" w:rsidRDefault="00B5630A" w:rsidP="00B5630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 xml:space="preserve">Казаринов, Л. С. Автоматизированные информационно-управляющие системы Текст Ч. 2 учеб. пособие к лаб. работам Л. С. Казаринов, Т. А. </w:t>
      </w:r>
      <w:proofErr w:type="gramStart"/>
      <w:r w:rsidRPr="00B5630A">
        <w:rPr>
          <w:rFonts w:ascii="Times New Roman" w:hAnsi="Times New Roman" w:cs="Times New Roman"/>
          <w:sz w:val="24"/>
          <w:szCs w:val="24"/>
        </w:rPr>
        <w:t>Барбасова ;</w:t>
      </w:r>
      <w:proofErr w:type="gramEnd"/>
      <w:r w:rsidRPr="00B5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0A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Pr="00B5630A">
        <w:rPr>
          <w:rFonts w:ascii="Times New Roman" w:hAnsi="Times New Roman" w:cs="Times New Roman"/>
          <w:sz w:val="24"/>
          <w:szCs w:val="24"/>
        </w:rPr>
        <w:t xml:space="preserve">.-Урал. гос. ун-т, Каф. Автоматика и упр.; </w:t>
      </w:r>
      <w:proofErr w:type="spellStart"/>
      <w:r w:rsidRPr="00B5630A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B5630A">
        <w:rPr>
          <w:rFonts w:ascii="Times New Roman" w:hAnsi="Times New Roman" w:cs="Times New Roman"/>
          <w:sz w:val="24"/>
          <w:szCs w:val="24"/>
        </w:rPr>
        <w:t xml:space="preserve">. - Челябинск: Издательство </w:t>
      </w:r>
      <w:proofErr w:type="spellStart"/>
      <w:r w:rsidRPr="00B5630A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B5630A">
        <w:rPr>
          <w:rFonts w:ascii="Times New Roman" w:hAnsi="Times New Roman" w:cs="Times New Roman"/>
          <w:sz w:val="24"/>
          <w:szCs w:val="24"/>
        </w:rPr>
        <w:t>, 2008. - 70, [1] с.</w:t>
      </w:r>
    </w:p>
    <w:p w14:paraId="68E32985" w14:textId="6DBCBEB0" w:rsidR="00A849C0" w:rsidRDefault="003E49E4" w:rsidP="00B5630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A849C0" w:rsidRPr="00A849C0">
          <w:rPr>
            <w:rFonts w:ascii="Times New Roman" w:hAnsi="Times New Roman" w:cs="Times New Roman"/>
            <w:sz w:val="24"/>
            <w:szCs w:val="24"/>
          </w:rPr>
          <w:t xml:space="preserve">Денисенко, В.В. Компьютерное управление технологическими процессами, экспериментом, оборудованием. [Электронный ресурс] — Электрон. дан. — М. : Горячая линия-Телеком, 2013. — 606 с. — Режим доступа: http://e.lanbook.com/book/5153 — </w:t>
        </w:r>
        <w:proofErr w:type="spellStart"/>
        <w:r w:rsidR="00A849C0" w:rsidRPr="00A849C0">
          <w:rPr>
            <w:rFonts w:ascii="Times New Roman" w:hAnsi="Times New Roman" w:cs="Times New Roman"/>
            <w:sz w:val="24"/>
            <w:szCs w:val="24"/>
          </w:rPr>
          <w:t>Загл</w:t>
        </w:r>
        <w:proofErr w:type="spellEnd"/>
        <w:r w:rsidR="00A849C0" w:rsidRPr="00A849C0">
          <w:rPr>
            <w:rFonts w:ascii="Times New Roman" w:hAnsi="Times New Roman" w:cs="Times New Roman"/>
            <w:sz w:val="24"/>
            <w:szCs w:val="24"/>
          </w:rPr>
          <w:t>. с экрана.</w:t>
        </w:r>
      </w:hyperlink>
      <w:r w:rsidR="00A849C0" w:rsidRPr="00A849C0">
        <w:rPr>
          <w:rFonts w:ascii="Times New Roman" w:hAnsi="Times New Roman" w:cs="Times New Roman"/>
          <w:sz w:val="24"/>
          <w:szCs w:val="24"/>
        </w:rPr>
        <w:t>)</w:t>
      </w:r>
    </w:p>
    <w:p w14:paraId="5E3EF907" w14:textId="77777777" w:rsidR="00BA1C75" w:rsidRPr="00B5630A" w:rsidRDefault="00BA1C75" w:rsidP="00B5630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 xml:space="preserve">Гайдук А.Р., Беляев В.Е., </w:t>
      </w:r>
      <w:proofErr w:type="spellStart"/>
      <w:r w:rsidRPr="00B5630A">
        <w:rPr>
          <w:rFonts w:ascii="Times New Roman" w:hAnsi="Times New Roman" w:cs="Times New Roman"/>
          <w:sz w:val="24"/>
          <w:szCs w:val="24"/>
        </w:rPr>
        <w:t>Пьявченко</w:t>
      </w:r>
      <w:proofErr w:type="spellEnd"/>
      <w:r w:rsidRPr="00B5630A">
        <w:rPr>
          <w:rFonts w:ascii="Times New Roman" w:hAnsi="Times New Roman" w:cs="Times New Roman"/>
          <w:sz w:val="24"/>
          <w:szCs w:val="24"/>
        </w:rPr>
        <w:t xml:space="preserve"> Т.А. Теория автоматического управления в примерах и задачах с решениями в </w:t>
      </w:r>
      <w:proofErr w:type="spellStart"/>
      <w:proofErr w:type="gramStart"/>
      <w:r w:rsidRPr="00B5630A">
        <w:rPr>
          <w:rFonts w:ascii="Times New Roman" w:hAnsi="Times New Roman" w:cs="Times New Roman"/>
          <w:sz w:val="24"/>
          <w:szCs w:val="24"/>
        </w:rPr>
        <w:t>MATLAB:учеб</w:t>
      </w:r>
      <w:proofErr w:type="spellEnd"/>
      <w:proofErr w:type="gramEnd"/>
      <w:r w:rsidRPr="00B5630A">
        <w:rPr>
          <w:rFonts w:ascii="Times New Roman" w:hAnsi="Times New Roman" w:cs="Times New Roman"/>
          <w:sz w:val="24"/>
          <w:szCs w:val="24"/>
        </w:rPr>
        <w:t>. пособие. -</w:t>
      </w:r>
      <w:proofErr w:type="gramStart"/>
      <w:r w:rsidRPr="00B5630A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B5630A">
        <w:rPr>
          <w:rFonts w:ascii="Times New Roman" w:hAnsi="Times New Roman" w:cs="Times New Roman"/>
          <w:sz w:val="24"/>
          <w:szCs w:val="24"/>
        </w:rPr>
        <w:t xml:space="preserve"> Изд-во «Лань», 2011. -464 с </w:t>
      </w:r>
    </w:p>
    <w:p w14:paraId="30E46EDD" w14:textId="77777777" w:rsidR="00BA1C75" w:rsidRPr="00B5630A" w:rsidRDefault="00BA1C75" w:rsidP="00B5630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 xml:space="preserve"> Григорьев В.В., Лукьянова Г.В., Сергеев К.А. Анализ систем автоматического управления. – СПб: СПбГУ ИТМО, 2009. – 105 с. </w:t>
      </w:r>
    </w:p>
    <w:p w14:paraId="467DEEA6" w14:textId="77777777" w:rsidR="00BA1C75" w:rsidRPr="00B5630A" w:rsidRDefault="00BA1C75" w:rsidP="00B5630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 xml:space="preserve"> Ким Д.П. Теория автоматического управления. Т.1. Линейные системы. -</w:t>
      </w:r>
      <w:proofErr w:type="gramStart"/>
      <w:r w:rsidRPr="00B5630A">
        <w:rPr>
          <w:rFonts w:ascii="Times New Roman" w:hAnsi="Times New Roman" w:cs="Times New Roman"/>
          <w:sz w:val="24"/>
          <w:szCs w:val="24"/>
        </w:rPr>
        <w:t>М.:ФИЗМАТЛИТ</w:t>
      </w:r>
      <w:proofErr w:type="gramEnd"/>
      <w:r w:rsidRPr="00B5630A">
        <w:rPr>
          <w:rFonts w:ascii="Times New Roman" w:hAnsi="Times New Roman" w:cs="Times New Roman"/>
          <w:sz w:val="24"/>
          <w:szCs w:val="24"/>
        </w:rPr>
        <w:t xml:space="preserve">, 2003. -288 с. </w:t>
      </w:r>
    </w:p>
    <w:p w14:paraId="68393264" w14:textId="77777777" w:rsidR="00BA1C75" w:rsidRPr="00B5630A" w:rsidRDefault="00BA1C75" w:rsidP="00B5630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 xml:space="preserve"> Певзнер Л.Д. Теория систем управления -</w:t>
      </w:r>
      <w:proofErr w:type="spellStart"/>
      <w:proofErr w:type="gramStart"/>
      <w:r w:rsidRPr="00B5630A">
        <w:rPr>
          <w:rFonts w:ascii="Times New Roman" w:hAnsi="Times New Roman" w:cs="Times New Roman"/>
          <w:sz w:val="24"/>
          <w:szCs w:val="24"/>
        </w:rPr>
        <w:t>М.:Горная</w:t>
      </w:r>
      <w:proofErr w:type="spellEnd"/>
      <w:proofErr w:type="gramEnd"/>
      <w:r w:rsidRPr="00B5630A">
        <w:rPr>
          <w:rFonts w:ascii="Times New Roman" w:hAnsi="Times New Roman" w:cs="Times New Roman"/>
          <w:sz w:val="24"/>
          <w:szCs w:val="24"/>
        </w:rPr>
        <w:t xml:space="preserve"> книга, 2002. - 472 с. </w:t>
      </w:r>
    </w:p>
    <w:p w14:paraId="754F093B" w14:textId="77777777" w:rsidR="00BA1C75" w:rsidRPr="00B5630A" w:rsidRDefault="00BA1C75" w:rsidP="00B5630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B5630A">
        <w:rPr>
          <w:rFonts w:ascii="Times New Roman" w:hAnsi="Times New Roman" w:cs="Times New Roman"/>
          <w:sz w:val="24"/>
          <w:szCs w:val="24"/>
        </w:rPr>
        <w:t>Дорф</w:t>
      </w:r>
      <w:proofErr w:type="spellEnd"/>
      <w:r w:rsidRPr="00B5630A">
        <w:rPr>
          <w:rFonts w:ascii="Times New Roman" w:hAnsi="Times New Roman" w:cs="Times New Roman"/>
          <w:sz w:val="24"/>
          <w:szCs w:val="24"/>
        </w:rPr>
        <w:t xml:space="preserve"> Р., Бишоп Р. Современные системы управления. – М.: Лаборатория базовых знаний, 2002. – 832 с. </w:t>
      </w:r>
    </w:p>
    <w:p w14:paraId="742213A4" w14:textId="77777777" w:rsidR="00326CBB" w:rsidRPr="00B5630A" w:rsidRDefault="00BA1C75" w:rsidP="00B5630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 xml:space="preserve"> Первозванский А. А. Курс теории автоматического управления: учебное пособие - СПб</w:t>
      </w:r>
      <w:proofErr w:type="gramStart"/>
      <w:r w:rsidRPr="00B563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630A">
        <w:rPr>
          <w:rFonts w:ascii="Times New Roman" w:hAnsi="Times New Roman" w:cs="Times New Roman"/>
          <w:sz w:val="24"/>
          <w:szCs w:val="24"/>
        </w:rPr>
        <w:t xml:space="preserve"> и др.: Изд-во «Лань, 2010». - 615 с</w:t>
      </w:r>
      <w:r w:rsidR="00326CBB" w:rsidRPr="00B5630A">
        <w:rPr>
          <w:rFonts w:ascii="Times New Roman" w:hAnsi="Times New Roman" w:cs="Times New Roman"/>
          <w:sz w:val="24"/>
          <w:szCs w:val="24"/>
        </w:rPr>
        <w:t>.</w:t>
      </w:r>
    </w:p>
    <w:p w14:paraId="5A587A7B" w14:textId="77777777" w:rsidR="00326CBB" w:rsidRPr="005F5135" w:rsidRDefault="00326CBB" w:rsidP="00326C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5F9CEC" w14:textId="77777777" w:rsidR="00300B7D" w:rsidRDefault="003E49E4"/>
    <w:sectPr w:rsidR="0030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810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274282"/>
    <w:multiLevelType w:val="hybridMultilevel"/>
    <w:tmpl w:val="FFFFFFFF"/>
    <w:lvl w:ilvl="0" w:tplc="0121D97E">
      <w:start w:val="1"/>
      <w:numFmt w:val="decimal"/>
      <w:lvlText w:val="%1."/>
      <w:lvlJc w:val="left"/>
      <w:pPr>
        <w:ind w:left="720" w:hanging="360"/>
      </w:pPr>
    </w:lvl>
    <w:lvl w:ilvl="1" w:tplc="13F32C8A">
      <w:start w:val="1"/>
      <w:numFmt w:val="decimal"/>
      <w:lvlText w:val="%2."/>
      <w:lvlJc w:val="left"/>
      <w:pPr>
        <w:ind w:left="1440" w:hanging="360"/>
      </w:pPr>
    </w:lvl>
    <w:lvl w:ilvl="2" w:tplc="2B715C62">
      <w:start w:val="1"/>
      <w:numFmt w:val="decimal"/>
      <w:lvlText w:val="%3."/>
      <w:lvlJc w:val="left"/>
      <w:pPr>
        <w:ind w:left="2160" w:hanging="360"/>
      </w:pPr>
    </w:lvl>
    <w:lvl w:ilvl="3" w:tplc="53F3FC93">
      <w:start w:val="1"/>
      <w:numFmt w:val="decimal"/>
      <w:lvlText w:val="%4."/>
      <w:lvlJc w:val="left"/>
      <w:pPr>
        <w:ind w:left="2880" w:hanging="360"/>
      </w:pPr>
    </w:lvl>
    <w:lvl w:ilvl="4" w:tplc="3C89F766">
      <w:start w:val="1"/>
      <w:numFmt w:val="decimal"/>
      <w:lvlText w:val="%5."/>
      <w:lvlJc w:val="left"/>
      <w:pPr>
        <w:ind w:left="3600" w:hanging="360"/>
      </w:pPr>
    </w:lvl>
    <w:lvl w:ilvl="5" w:tplc="63740FA7">
      <w:start w:val="1"/>
      <w:numFmt w:val="decimal"/>
      <w:lvlText w:val="%6."/>
      <w:lvlJc w:val="left"/>
      <w:pPr>
        <w:ind w:left="4320" w:hanging="360"/>
      </w:pPr>
    </w:lvl>
    <w:lvl w:ilvl="6" w:tplc="2B7CFF4B">
      <w:start w:val="1"/>
      <w:numFmt w:val="decimal"/>
      <w:lvlText w:val="%7."/>
      <w:lvlJc w:val="left"/>
      <w:pPr>
        <w:ind w:left="5040" w:hanging="360"/>
      </w:pPr>
    </w:lvl>
    <w:lvl w:ilvl="7" w:tplc="6AEE77B2">
      <w:start w:val="1"/>
      <w:numFmt w:val="decimal"/>
      <w:lvlText w:val="%8."/>
      <w:lvlJc w:val="left"/>
      <w:pPr>
        <w:ind w:left="5760" w:hanging="360"/>
      </w:pPr>
    </w:lvl>
    <w:lvl w:ilvl="8" w:tplc="3FFC4124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953D83"/>
    <w:multiLevelType w:val="hybridMultilevel"/>
    <w:tmpl w:val="A392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F231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BB"/>
    <w:rsid w:val="00326CBB"/>
    <w:rsid w:val="003E49E4"/>
    <w:rsid w:val="007F5452"/>
    <w:rsid w:val="00A40713"/>
    <w:rsid w:val="00A54612"/>
    <w:rsid w:val="00A849C0"/>
    <w:rsid w:val="00A95589"/>
    <w:rsid w:val="00B5630A"/>
    <w:rsid w:val="00B817F5"/>
    <w:rsid w:val="00BA1C75"/>
    <w:rsid w:val="00C05716"/>
    <w:rsid w:val="00C4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0A96"/>
  <w15:chartTrackingRefBased/>
  <w15:docId w15:val="{AFAF98D0-859B-42D7-AA2D-BCAA0D0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B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qFormat/>
    <w:rsid w:val="00326CBB"/>
    <w:pPr>
      <w:keepNext/>
      <w:keepLines/>
      <w:spacing w:after="16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CB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326CB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A84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lanbook.com/book/5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Татьяна</cp:lastModifiedBy>
  <cp:revision>5</cp:revision>
  <dcterms:created xsi:type="dcterms:W3CDTF">2020-12-09T08:30:00Z</dcterms:created>
  <dcterms:modified xsi:type="dcterms:W3CDTF">2020-12-09T13:01:00Z</dcterms:modified>
</cp:coreProperties>
</file>