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521"/>
        <w:jc w:val="left"/>
        <w:spacing w:line="360" w:lineRule="auto"/>
        <w:tabs>
          <w:tab w:val="left" w:pos="6600" w:leader="none"/>
        </w:tabs>
      </w:pPr>
      <w:r>
        <w:t xml:space="preserve">УТВЕРЖДАЮ</w:t>
      </w:r>
      <w:r/>
    </w:p>
    <w:p>
      <w:pPr>
        <w:ind w:left="5812"/>
        <w:jc w:val="left"/>
        <w:spacing w:line="360" w:lineRule="auto"/>
        <w:tabs>
          <w:tab w:val="left" w:pos="5812" w:leader="none"/>
        </w:tabs>
      </w:pPr>
      <w:r>
        <w:t xml:space="preserve">Директор ВШЭКН</w:t>
      </w:r>
      <w:r/>
    </w:p>
    <w:p>
      <w:pPr>
        <w:ind w:left="5812"/>
        <w:jc w:val="left"/>
        <w:spacing w:line="360" w:lineRule="auto"/>
        <w:tabs>
          <w:tab w:val="left" w:pos="5812" w:leader="none"/>
        </w:tabs>
      </w:pPr>
      <w:r>
        <w:t xml:space="preserve">_____________А.В. Голлай</w:t>
      </w:r>
      <w:r/>
    </w:p>
    <w:p>
      <w:pPr>
        <w:ind w:left="5812"/>
        <w:jc w:val="left"/>
        <w:spacing w:line="360" w:lineRule="auto"/>
        <w:tabs>
          <w:tab w:val="left" w:pos="5812" w:leader="none"/>
        </w:tabs>
      </w:pPr>
      <w:r>
        <w:t xml:space="preserve">«___»______________202</w:t>
      </w:r>
      <w:r>
        <w:t xml:space="preserve">4</w:t>
      </w:r>
      <w:r>
        <w:t xml:space="preserve"> г.</w:t>
      </w:r>
      <w:r/>
    </w:p>
    <w:p>
      <w:pPr>
        <w:ind w:left="6521"/>
        <w:jc w:val="left"/>
        <w:spacing w:line="360" w:lineRule="auto"/>
        <w:tabs>
          <w:tab w:val="left" w:pos="6600" w:leader="none"/>
        </w:tabs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6521"/>
        <w:jc w:val="left"/>
        <w:spacing w:line="360" w:lineRule="auto"/>
        <w:tabs>
          <w:tab w:val="left" w:pos="6600" w:leader="none"/>
        </w:tabs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jc w:val="center"/>
        <w:spacing w:line="360" w:lineRule="auto"/>
        <w:tabs>
          <w:tab w:val="left" w:pos="6600" w:leader="none"/>
        </w:tabs>
      </w:pPr>
      <w:r>
        <w:t xml:space="preserve">График приема академических задолженностей </w:t>
      </w:r>
      <w:r>
        <w:br/>
        <w:t xml:space="preserve">(для студентов очной формы обучения)</w:t>
      </w:r>
      <w:r/>
    </w:p>
    <w:p>
      <w:pPr>
        <w:jc w:val="center"/>
        <w:spacing w:line="360" w:lineRule="auto"/>
        <w:tabs>
          <w:tab w:val="left" w:pos="6600" w:leader="none"/>
        </w:tabs>
        <w:rPr>
          <w:lang w:val="en-US"/>
        </w:rPr>
      </w:pPr>
      <w:r>
        <w:t xml:space="preserve">Кафедра «Системы автоматического управления»</w:t>
      </w:r>
      <w:r>
        <w:rPr>
          <w:lang w:val="en-US"/>
        </w:rPr>
      </w:r>
      <w:r>
        <w:rPr>
          <w:lang w:val="en-US"/>
        </w:rPr>
      </w:r>
    </w:p>
    <w:p>
      <w:pPr>
        <w:jc w:val="center"/>
        <w:spacing w:line="360" w:lineRule="auto"/>
        <w:tabs>
          <w:tab w:val="left" w:pos="66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70"/>
        <w:tblW w:w="5057" w:type="pct"/>
        <w:tblLayout w:type="fixed"/>
        <w:tblLook w:val="04A0" w:firstRow="1" w:lastRow="0" w:firstColumn="1" w:lastColumn="0" w:noHBand="0" w:noVBand="1"/>
      </w:tblPr>
      <w:tblGrid>
        <w:gridCol w:w="494"/>
        <w:gridCol w:w="1772"/>
        <w:gridCol w:w="2406"/>
        <w:gridCol w:w="1841"/>
        <w:gridCol w:w="849"/>
        <w:gridCol w:w="849"/>
        <w:gridCol w:w="1241"/>
      </w:tblGrid>
      <w:tr>
        <w:tblPrEx/>
        <w:trPr/>
        <w:tc>
          <w:tcPr>
            <w:tcW w:w="49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7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39"/>
        </w:trPr>
        <w:tc>
          <w:tcPr>
            <w:tcW w:w="494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3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Алёшин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Практикум по виду профессиональной деятельности</w:t>
            </w:r>
            <w:r>
              <w:rPr>
                <w:sz w:val="20"/>
                <w:szCs w:val="20"/>
              </w:rPr>
              <w:t xml:space="preserve"> (зачет)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Оптимальные системы управления</w:t>
            </w:r>
            <w:r>
              <w:rPr>
                <w:sz w:val="20"/>
                <w:szCs w:val="20"/>
              </w:rPr>
              <w:t xml:space="preserve"> (зачет)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highlight w:val="white"/>
              </w:rPr>
              <w:t xml:space="preserve">Исследование операций</w:t>
            </w:r>
            <w:r>
              <w:rPr>
                <w:sz w:val="20"/>
                <w:szCs w:val="20"/>
              </w:rPr>
              <w:t xml:space="preserve"> (кур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раб)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КЭ-316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КЭ-416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КЭ-304</w:t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16.04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16.04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  <w:t xml:space="preserve">16.04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13:30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13:30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  <w:t xml:space="preserve">13:30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494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3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Брагина А.А.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highlight w:val="white"/>
              </w:rPr>
              <w:t xml:space="preserve">Исследование операций</w:t>
            </w:r>
            <w:r>
              <w:rPr>
                <w:sz w:val="20"/>
                <w:szCs w:val="20"/>
              </w:rPr>
              <w:t xml:space="preserve"> (зачет)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КЭ-304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644/3б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494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3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Павловская О.О.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профиль (зачет)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ТАУ (курсовая работа)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ТАУ (зачет)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ТАУ (диф. зачет)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ТАУ (экзамен)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ТАУ (экзамен)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КЭ-106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КЭ-313,315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КЭ-317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КЭ-316,346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КЭ-313,315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hanging="142"/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КЭ-305,306,314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23.04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16.04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22.04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22.04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22.04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23.04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15:20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17:05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17:05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17:05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17:05</w:t>
            </w:r>
            <w:r/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17:05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648/3б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629/3б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646/3б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646/3б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646/3б</w:t>
            </w:r>
            <w:r/>
          </w:p>
          <w:p>
            <w:pPr>
              <w:ind w:left="0" w:right="0" w:firstLine="0"/>
              <w:jc w:val="center"/>
              <w:tabs>
                <w:tab w:val="left" w:pos="6600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 </w:t>
            </w:r>
            <w:r/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646/3б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494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3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 В.Б.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программирование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КЭ-116, 146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КЭ-216, 246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13:10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621/3б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494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3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Чернецкий В.О.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highlight w:val="white"/>
              </w:rPr>
              <w:t xml:space="preserve">Механика полета</w:t>
            </w:r>
            <w:r>
              <w:rPr>
                <w:color w:val="000000"/>
                <w:sz w:val="20"/>
              </w:rPr>
              <w:t xml:space="preserve"> (экзамен)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КЭ-416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13:35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621/3б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494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3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Ширяев В.И.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Инерциальные НС (экзамен, курсовой проект),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истемы управления ЛА (экзамен)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дисциплины проектного обучения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ВПД (зачет)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КЭ-516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КЭ-416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19.04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19.04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  <w:t xml:space="preserve">26.04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13:35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13:35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13:35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  <w:t xml:space="preserve">13:35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494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3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74" w:type="dxa"/>
            <w:textDirection w:val="lrTb"/>
            <w:noWrap w:val="false"/>
          </w:tcPr>
          <w:p>
            <w:pPr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 В.П.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САУ движением ЛА (зачет, курсовая работа)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КЭ-516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</w:t>
            </w:r>
            <w:r>
              <w:rPr>
                <w:sz w:val="20"/>
                <w:szCs w:val="20"/>
                <w:lang w:val="en-US"/>
              </w:rPr>
              <w:t xml:space="preserve">:10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242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tabs>
          <w:tab w:val="left" w:pos="666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6663" w:leader="none"/>
        </w:tabs>
        <w:rPr>
          <w:sz w:val="28"/>
          <w:szCs w:val="28"/>
        </w:rPr>
      </w:pPr>
      <w:r>
        <w:t xml:space="preserve">Зав. кафедрой</w:t>
      </w:r>
      <w:r>
        <w:tab/>
      </w:r>
      <w:r>
        <w:tab/>
      </w:r>
      <w:r>
        <w:tab/>
        <w:t xml:space="preserve">Ширяев В.И.</w:t>
      </w: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6521"/>
        <w:jc w:val="left"/>
        <w:spacing w:line="360" w:lineRule="auto"/>
        <w:tabs>
          <w:tab w:val="left" w:pos="6600" w:leader="none"/>
        </w:tabs>
      </w:pPr>
      <w:r>
        <w:t xml:space="preserve">УТВЕРЖДАЮ</w:t>
      </w:r>
      <w:r/>
    </w:p>
    <w:p>
      <w:pPr>
        <w:ind w:left="5812"/>
        <w:jc w:val="left"/>
        <w:spacing w:line="360" w:lineRule="auto"/>
        <w:tabs>
          <w:tab w:val="left" w:pos="5812" w:leader="none"/>
        </w:tabs>
      </w:pPr>
      <w:r>
        <w:t xml:space="preserve">Директор ВШЭКН</w:t>
      </w:r>
      <w:r/>
    </w:p>
    <w:p>
      <w:pPr>
        <w:ind w:left="5812"/>
        <w:jc w:val="left"/>
        <w:spacing w:line="360" w:lineRule="auto"/>
        <w:tabs>
          <w:tab w:val="left" w:pos="5812" w:leader="none"/>
        </w:tabs>
      </w:pPr>
      <w:r>
        <w:t xml:space="preserve">_____________А.В. Голлай</w:t>
      </w:r>
      <w:r/>
    </w:p>
    <w:p>
      <w:pPr>
        <w:ind w:left="5812"/>
        <w:jc w:val="left"/>
        <w:spacing w:line="360" w:lineRule="auto"/>
        <w:tabs>
          <w:tab w:val="left" w:pos="5812" w:leader="none"/>
        </w:tabs>
        <w:rPr>
          <w:sz w:val="28"/>
          <w:szCs w:val="28"/>
        </w:rPr>
      </w:pPr>
      <w:r>
        <w:t xml:space="preserve">«___»______________202</w:t>
      </w:r>
      <w:r>
        <w:t xml:space="preserve">4</w:t>
      </w:r>
      <w:r>
        <w:t xml:space="preserve"> 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6521"/>
        <w:jc w:val="left"/>
        <w:spacing w:line="360" w:lineRule="auto"/>
        <w:tabs>
          <w:tab w:val="left" w:pos="6600" w:leader="none"/>
        </w:tabs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6521"/>
        <w:jc w:val="left"/>
        <w:spacing w:line="360" w:lineRule="auto"/>
        <w:tabs>
          <w:tab w:val="left" w:pos="6600" w:leader="none"/>
        </w:tabs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jc w:val="center"/>
        <w:spacing w:line="360" w:lineRule="auto"/>
        <w:tabs>
          <w:tab w:val="left" w:pos="6600" w:leader="none"/>
        </w:tabs>
      </w:pPr>
      <w:r>
        <w:t xml:space="preserve">График приема академических задолженностей</w:t>
      </w:r>
      <w:r>
        <w:br/>
        <w:t xml:space="preserve">(для студентов заочной формы обучения)</w:t>
      </w:r>
      <w:r/>
    </w:p>
    <w:p>
      <w:pPr>
        <w:jc w:val="center"/>
        <w:spacing w:line="360" w:lineRule="auto"/>
        <w:tabs>
          <w:tab w:val="left" w:pos="6600" w:leader="none"/>
        </w:tabs>
      </w:pPr>
      <w:r>
        <w:t xml:space="preserve">Кафедра «Системы автоматического управления»</w:t>
      </w:r>
      <w:r/>
    </w:p>
    <w:p>
      <w:pPr>
        <w:jc w:val="center"/>
        <w:spacing w:line="360" w:lineRule="auto"/>
        <w:tabs>
          <w:tab w:val="left" w:pos="66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70"/>
        <w:tblW w:w="5205" w:type="pct"/>
        <w:tblLayout w:type="fixed"/>
        <w:tblLook w:val="04A0" w:firstRow="1" w:lastRow="0" w:firstColumn="1" w:lastColumn="0" w:noHBand="0" w:noVBand="1"/>
      </w:tblPr>
      <w:tblGrid>
        <w:gridCol w:w="370"/>
        <w:gridCol w:w="1718"/>
        <w:gridCol w:w="2361"/>
        <w:gridCol w:w="1078"/>
        <w:gridCol w:w="805"/>
        <w:gridCol w:w="1275"/>
        <w:gridCol w:w="2121"/>
      </w:tblGrid>
      <w:tr>
        <w:tblPrEx/>
        <w:trPr/>
        <w:tc>
          <w:tcPr>
            <w:tcW w:w="37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12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370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Алёшин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361" w:type="dxa"/>
            <w:textDirection w:val="lrTb"/>
            <w:noWrap w:val="false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Теория автоматического управления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color w:val="000000"/>
                <w:sz w:val="20"/>
                <w:szCs w:val="20"/>
                <w:highlight w:val="none"/>
              </w:rPr>
            </w:r>
          </w:p>
          <w:p>
            <w:pPr>
              <w:jc w:val="left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</w:rPr>
              <w:t xml:space="preserve">Теория автоматического управления</w:t>
            </w:r>
            <w:r>
              <w:rPr>
                <w:color w:val="000000"/>
                <w:sz w:val="20"/>
                <w:szCs w:val="20"/>
              </w:rPr>
              <w:t xml:space="preserve">, Теория принятия решений</w:t>
            </w:r>
            <w:r>
              <w:rPr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  <w:highlight w:val="none"/>
              </w:rPr>
            </w:r>
          </w:p>
        </w:tc>
        <w:tc>
          <w:tcPr>
            <w:tcW w:w="1078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Эз-398</w:t>
            </w:r>
            <w:r>
              <w:rPr>
                <w:sz w:val="20"/>
                <w:szCs w:val="20"/>
              </w:rPr>
              <w:t xml:space="preserve">, 598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КЭз-497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W w:w="80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17.04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18.04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18:45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18:45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highlight w:val="none"/>
              </w:rPr>
            </w:r>
          </w:p>
        </w:tc>
        <w:tc>
          <w:tcPr>
            <w:tcW w:w="2121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https://edu.susu.ru/</w:t>
            </w:r>
            <w:r>
              <w:rPr>
                <w:sz w:val="20"/>
                <w:szCs w:val="20"/>
              </w:rPr>
              <w:br/>
              <w:t xml:space="preserve">mod/bigbluebuttonbn/</w:t>
            </w:r>
            <w:r>
              <w:rPr>
                <w:sz w:val="20"/>
                <w:szCs w:val="20"/>
              </w:rPr>
              <w:br/>
              <w:t xml:space="preserve">view.php?id=6988378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https://edu.susu.ru/</w:t>
            </w:r>
            <w:r>
              <w:rPr>
                <w:sz w:val="20"/>
                <w:szCs w:val="20"/>
              </w:rPr>
              <w:br/>
              <w:t xml:space="preserve">mod/bigbluebuttonbn/</w:t>
            </w:r>
            <w:r>
              <w:rPr>
                <w:sz w:val="20"/>
                <w:szCs w:val="20"/>
              </w:rPr>
              <w:br/>
              <w:t xml:space="preserve">view.php?id=7355454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370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Брагина А.А.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361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операций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КЭз-497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24.04</w:t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lang w:val="en-US"/>
              </w:rPr>
              <w:t xml:space="preserve">18:45</w:t>
            </w:r>
            <w:r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121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https://edu.susu.ru/</w:t>
            </w:r>
            <w:r>
              <w:rPr>
                <w:sz w:val="20"/>
                <w:szCs w:val="20"/>
              </w:rPr>
              <w:br/>
              <w:t xml:space="preserve">mod/bigbluebuttonbn/</w:t>
            </w:r>
            <w:r>
              <w:rPr>
                <w:sz w:val="20"/>
                <w:szCs w:val="20"/>
              </w:rPr>
              <w:br/>
              <w:t xml:space="preserve">view.php?id=7022864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370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/>
            <w:bookmarkStart w:id="0" w:name="_GoBack"/>
            <w:r/>
            <w:bookmarkEnd w:id="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 В.Б.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361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Системное программное обеспечение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КЭ-595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121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 xml:space="preserve">621/3б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370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Ширяев В.И.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361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КЭз-181, 183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highlight w:val="none"/>
              </w:rPr>
              <w:t xml:space="preserve">26.04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13:35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121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627/3б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W w:w="370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6"/>
              </w:num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 В.П.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361" w:type="dxa"/>
            <w:textDirection w:val="lrTb"/>
            <w:noWrap w:val="false"/>
          </w:tcPr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профиль,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left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автоматизированного проектирования (зачет)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Сетевые технологии АСОИУ (зачет)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Теоретические основы автоматизированного управления (зачет, курсовая работа)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КЭз-191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КЭз-497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КЭз-291, 293, 395, 397, 497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КЭз-595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0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22.04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18:45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121" w:type="dxa"/>
            <w:textDirection w:val="lrTb"/>
            <w:noWrap w:val="false"/>
          </w:tcPr>
          <w:p>
            <w:pPr>
              <w:jc w:val="center"/>
              <w:tabs>
                <w:tab w:val="left" w:pos="6600" w:leader="none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https://edu.susu.ru/</w:t>
            </w:r>
            <w:r>
              <w:rPr>
                <w:sz w:val="20"/>
                <w:szCs w:val="20"/>
                <w:lang w:val="en-US"/>
              </w:rPr>
              <w:br/>
              <w:t xml:space="preserve">mod/bigbluebuttonbn/</w:t>
            </w:r>
            <w:r>
              <w:rPr>
                <w:sz w:val="20"/>
                <w:szCs w:val="20"/>
                <w:lang w:val="en-US"/>
              </w:rPr>
              <w:br/>
              <w:t xml:space="preserve">view.php?id=7022761</w: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tabs>
          <w:tab w:val="left" w:pos="6663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</w:r>
    </w:p>
    <w:p>
      <w:pPr>
        <w:tabs>
          <w:tab w:val="left" w:pos="6663" w:leader="none"/>
        </w:tabs>
        <w:rPr>
          <w:lang w:val="en-US"/>
        </w:rPr>
      </w:pPr>
      <w:r>
        <w:rPr>
          <w:lang w:val="en-US"/>
        </w:rPr>
      </w:r>
      <w:r>
        <w:rPr>
          <w:lang w:val="en-US"/>
        </w:rPr>
      </w:r>
      <w:r>
        <w:rPr>
          <w:lang w:val="en-US"/>
        </w:rPr>
      </w:r>
    </w:p>
    <w:p>
      <w:pPr>
        <w:tabs>
          <w:tab w:val="left" w:pos="6663" w:leader="none"/>
        </w:tabs>
      </w:pPr>
      <w:r>
        <w:t xml:space="preserve">Зав. кафедрой</w:t>
      </w:r>
      <w:r>
        <w:tab/>
      </w:r>
      <w:r>
        <w:tab/>
      </w:r>
      <w:r>
        <w:tab/>
        <w:t xml:space="preserve">Ширяев В.И.</w:t>
      </w:r>
      <w:r/>
    </w:p>
    <w:sectPr>
      <w:footnotePr/>
      <w:endnotePr/>
      <w:type w:val="nextPage"/>
      <w:pgSz w:w="11906" w:h="16838" w:orient="portrait"/>
      <w:pgMar w:top="1135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0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02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74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146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218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90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362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434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3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 w:default="1">
    <w:name w:val="Normal"/>
    <w:qFormat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7">
    <w:name w:val="Heading 1"/>
    <w:basedOn w:val="666"/>
    <w:next w:val="666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2">
    <w:name w:val="Heading 6"/>
    <w:basedOn w:val="666"/>
    <w:next w:val="666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666"/>
    <w:next w:val="666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666"/>
    <w:next w:val="6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666"/>
    <w:next w:val="666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Heading 2 Char"/>
    <w:basedOn w:val="676"/>
    <w:uiPriority w:val="9"/>
    <w:rPr>
      <w:rFonts w:ascii="Arial" w:hAnsi="Arial" w:eastAsia="Arial" w:cs="Arial"/>
      <w:sz w:val="34"/>
    </w:rPr>
  </w:style>
  <w:style w:type="character" w:styleId="681" w:customStyle="1">
    <w:name w:val="Heading 3 Char"/>
    <w:basedOn w:val="676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Heading 4 Char"/>
    <w:basedOn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Heading 5 Char"/>
    <w:basedOn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Heading 6 Char"/>
    <w:basedOn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Heading 7 Char"/>
    <w:basedOn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Heading 9 Char"/>
    <w:basedOn w:val="676"/>
    <w:uiPriority w:val="9"/>
    <w:rPr>
      <w:rFonts w:ascii="Arial" w:hAnsi="Arial" w:eastAsia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10"/>
    <w:rPr>
      <w:sz w:val="48"/>
      <w:szCs w:val="48"/>
    </w:rPr>
  </w:style>
  <w:style w:type="character" w:styleId="689" w:customStyle="1">
    <w:name w:val="Subtitle Char"/>
    <w:basedOn w:val="676"/>
    <w:uiPriority w:val="11"/>
    <w:rPr>
      <w:sz w:val="24"/>
      <w:szCs w:val="24"/>
    </w:rPr>
  </w:style>
  <w:style w:type="character" w:styleId="690" w:customStyle="1">
    <w:name w:val="Quote Char"/>
    <w:uiPriority w:val="29"/>
    <w:rPr>
      <w:i/>
    </w:rPr>
  </w:style>
  <w:style w:type="character" w:styleId="691" w:customStyle="1">
    <w:name w:val="Intense Quote Char"/>
    <w:uiPriority w:val="30"/>
    <w:rPr>
      <w:i/>
    </w:rPr>
  </w:style>
  <w:style w:type="character" w:styleId="692" w:customStyle="1">
    <w:name w:val="Header Char"/>
    <w:basedOn w:val="676"/>
    <w:uiPriority w:val="99"/>
  </w:style>
  <w:style w:type="character" w:styleId="693" w:customStyle="1">
    <w:name w:val="Caption Char"/>
    <w:uiPriority w:val="99"/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Endnote Text Char"/>
    <w:uiPriority w:val="99"/>
    <w:rPr>
      <w:sz w:val="20"/>
    </w:rPr>
  </w:style>
  <w:style w:type="character" w:styleId="696" w:customStyle="1">
    <w:name w:val="Заголовок 1 Знак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Заголовок 2 Знак"/>
    <w:basedOn w:val="676"/>
    <w:link w:val="668"/>
    <w:uiPriority w:val="9"/>
    <w:rPr>
      <w:rFonts w:ascii="Arial" w:hAnsi="Arial" w:eastAsia="Arial" w:cs="Arial"/>
      <w:sz w:val="34"/>
    </w:rPr>
  </w:style>
  <w:style w:type="character" w:styleId="698" w:customStyle="1">
    <w:name w:val="Заголовок 3 Знак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Заголовок 4 Знак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Заголовок 5 Знак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Заголовок 6 Знак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Заголовок 7 Знак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Заголовок 9 Знак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No Spacing"/>
    <w:uiPriority w:val="1"/>
    <w:qFormat/>
    <w:pPr>
      <w:spacing w:after="0" w:line="240" w:lineRule="auto"/>
    </w:pPr>
  </w:style>
  <w:style w:type="paragraph" w:styleId="706">
    <w:name w:val="Title"/>
    <w:basedOn w:val="666"/>
    <w:next w:val="666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 w:customStyle="1">
    <w:name w:val="Название Знак"/>
    <w:basedOn w:val="676"/>
    <w:link w:val="706"/>
    <w:uiPriority w:val="10"/>
    <w:rPr>
      <w:sz w:val="48"/>
      <w:szCs w:val="48"/>
    </w:rPr>
  </w:style>
  <w:style w:type="paragraph" w:styleId="708">
    <w:name w:val="Subtitle"/>
    <w:basedOn w:val="666"/>
    <w:next w:val="666"/>
    <w:link w:val="709"/>
    <w:uiPriority w:val="11"/>
    <w:qFormat/>
    <w:pPr>
      <w:spacing w:before="200" w:after="200"/>
    </w:pPr>
  </w:style>
  <w:style w:type="character" w:styleId="709" w:customStyle="1">
    <w:name w:val="Подзаголовок Знак"/>
    <w:basedOn w:val="676"/>
    <w:link w:val="708"/>
    <w:uiPriority w:val="11"/>
    <w:rPr>
      <w:sz w:val="24"/>
      <w:szCs w:val="24"/>
    </w:rPr>
  </w:style>
  <w:style w:type="paragraph" w:styleId="710">
    <w:name w:val="Quote"/>
    <w:basedOn w:val="666"/>
    <w:next w:val="666"/>
    <w:link w:val="711"/>
    <w:uiPriority w:val="29"/>
    <w:qFormat/>
    <w:pPr>
      <w:ind w:left="720" w:right="720"/>
    </w:pPr>
    <w:rPr>
      <w:i/>
    </w:r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66"/>
    <w:next w:val="666"/>
    <w:link w:val="71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66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76"/>
    <w:link w:val="714"/>
    <w:uiPriority w:val="99"/>
  </w:style>
  <w:style w:type="paragraph" w:styleId="716">
    <w:name w:val="Footer"/>
    <w:basedOn w:val="666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76"/>
    <w:uiPriority w:val="99"/>
  </w:style>
  <w:style w:type="paragraph" w:styleId="718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9" w:customStyle="1">
    <w:name w:val="Нижний колонтитул Знак"/>
    <w:link w:val="716"/>
    <w:uiPriority w:val="99"/>
  </w:style>
  <w:style w:type="table" w:styleId="720" w:customStyle="1">
    <w:name w:val="Table Grid Light"/>
    <w:basedOn w:val="67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67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9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0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1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2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3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4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1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1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2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4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6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7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5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6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7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8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9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0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1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3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4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5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6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7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8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9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0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1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2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3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4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66"/>
    <w:link w:val="847"/>
    <w:uiPriority w:val="99"/>
    <w:semiHidden/>
    <w:unhideWhenUsed/>
    <w:pPr>
      <w:spacing w:after="40"/>
    </w:pPr>
    <w:rPr>
      <w:sz w:val="18"/>
    </w:r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76"/>
    <w:uiPriority w:val="99"/>
    <w:unhideWhenUsed/>
    <w:rPr>
      <w:vertAlign w:val="superscript"/>
    </w:rPr>
  </w:style>
  <w:style w:type="paragraph" w:styleId="849">
    <w:name w:val="endnote text"/>
    <w:basedOn w:val="666"/>
    <w:link w:val="850"/>
    <w:uiPriority w:val="99"/>
    <w:semiHidden/>
    <w:unhideWhenUsed/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76"/>
    <w:uiPriority w:val="99"/>
    <w:semiHidden/>
    <w:unhideWhenUsed/>
    <w:rPr>
      <w:vertAlign w:val="superscript"/>
    </w:rPr>
  </w:style>
  <w:style w:type="paragraph" w:styleId="852">
    <w:name w:val="toc 1"/>
    <w:basedOn w:val="666"/>
    <w:next w:val="666"/>
    <w:uiPriority w:val="39"/>
    <w:unhideWhenUsed/>
    <w:pPr>
      <w:spacing w:after="57"/>
    </w:pPr>
  </w:style>
  <w:style w:type="paragraph" w:styleId="853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54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55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56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57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58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59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60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66"/>
    <w:next w:val="666"/>
    <w:uiPriority w:val="99"/>
    <w:unhideWhenUsed/>
  </w:style>
  <w:style w:type="paragraph" w:styleId="863">
    <w:name w:val="Normal (Web)"/>
    <w:basedOn w:val="666"/>
    <w:pPr>
      <w:jc w:val="left"/>
      <w:spacing w:before="100" w:beforeAutospacing="1" w:after="100" w:afterAutospacing="1"/>
    </w:pPr>
  </w:style>
  <w:style w:type="paragraph" w:styleId="864" w:customStyle="1">
    <w:name w:val="minist"/>
    <w:basedOn w:val="666"/>
    <w:pPr>
      <w:jc w:val="center"/>
      <w:spacing w:before="100" w:beforeAutospacing="1" w:after="100" w:afterAutospacing="1"/>
    </w:pPr>
    <w:rPr>
      <w:b/>
      <w:bCs/>
      <w:sz w:val="22"/>
      <w:szCs w:val="22"/>
    </w:rPr>
  </w:style>
  <w:style w:type="paragraph" w:styleId="865" w:customStyle="1">
    <w:name w:val="susu_cap"/>
    <w:basedOn w:val="666"/>
    <w:pPr>
      <w:jc w:val="center"/>
      <w:spacing w:before="100" w:beforeAutospacing="1" w:after="100" w:afterAutospacing="1"/>
    </w:pPr>
    <w:rPr>
      <w:b/>
      <w:bCs/>
      <w:sz w:val="28"/>
      <w:szCs w:val="28"/>
    </w:rPr>
  </w:style>
  <w:style w:type="paragraph" w:styleId="866" w:customStyle="1">
    <w:name w:val="prikaz"/>
    <w:basedOn w:val="666"/>
    <w:pPr>
      <w:jc w:val="center"/>
      <w:spacing w:before="100" w:beforeAutospacing="1" w:after="100" w:afterAutospacing="1"/>
    </w:pPr>
    <w:rPr>
      <w:b/>
      <w:bCs/>
      <w:sz w:val="32"/>
      <w:szCs w:val="32"/>
    </w:rPr>
  </w:style>
  <w:style w:type="paragraph" w:styleId="867">
    <w:name w:val="Balloon Text"/>
    <w:basedOn w:val="666"/>
    <w:link w:val="868"/>
    <w:uiPriority w:val="99"/>
    <w:semiHidden/>
    <w:unhideWhenUsed/>
    <w:rPr>
      <w:rFonts w:ascii="Tahoma" w:hAnsi="Tahoma" w:cs="Tahoma"/>
      <w:sz w:val="16"/>
      <w:szCs w:val="16"/>
    </w:rPr>
  </w:style>
  <w:style w:type="character" w:styleId="868" w:customStyle="1">
    <w:name w:val="Текст выноски Знак"/>
    <w:basedOn w:val="676"/>
    <w:link w:val="86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69">
    <w:name w:val="List Paragraph"/>
    <w:basedOn w:val="666"/>
    <w:uiPriority w:val="34"/>
    <w:qFormat/>
    <w:pPr>
      <w:contextualSpacing/>
      <w:ind w:left="720"/>
    </w:pPr>
  </w:style>
  <w:style w:type="table" w:styleId="870">
    <w:name w:val="Table Grid"/>
    <w:basedOn w:val="67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Аноним</cp:lastModifiedBy>
  <cp:revision>48</cp:revision>
  <dcterms:created xsi:type="dcterms:W3CDTF">2022-11-22T09:13:00Z</dcterms:created>
  <dcterms:modified xsi:type="dcterms:W3CDTF">2024-04-05T09:54:07Z</dcterms:modified>
</cp:coreProperties>
</file>