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5F" w:rsidRDefault="00B3097B">
      <w:pPr>
        <w:tabs>
          <w:tab w:val="left" w:pos="6600"/>
        </w:tabs>
        <w:spacing w:line="360" w:lineRule="auto"/>
        <w:ind w:left="6521"/>
        <w:jc w:val="left"/>
      </w:pPr>
      <w:r>
        <w:t>УТВЕРЖДАЮ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</w:pPr>
      <w:r>
        <w:t>Директор ВШЭКН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</w:pPr>
      <w:r>
        <w:t>_____________А.В. Голлай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</w:pPr>
      <w:r>
        <w:t>«___»______________2025 г.</w:t>
      </w:r>
    </w:p>
    <w:p w:rsidR="00F6535F" w:rsidRDefault="00F6535F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F6535F" w:rsidRDefault="00F6535F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F6535F" w:rsidRDefault="00B3097B">
      <w:pPr>
        <w:tabs>
          <w:tab w:val="left" w:pos="6600"/>
        </w:tabs>
        <w:spacing w:line="360" w:lineRule="auto"/>
        <w:jc w:val="center"/>
      </w:pPr>
      <w:r>
        <w:t xml:space="preserve">График приема академических задолженностей </w:t>
      </w:r>
      <w:r>
        <w:br/>
        <w:t>(для студентов очной формы обучения)</w:t>
      </w:r>
    </w:p>
    <w:p w:rsidR="00F6535F" w:rsidRDefault="00B3097B">
      <w:pPr>
        <w:tabs>
          <w:tab w:val="left" w:pos="6600"/>
        </w:tabs>
        <w:spacing w:line="360" w:lineRule="auto"/>
        <w:jc w:val="center"/>
      </w:pPr>
      <w:r>
        <w:t>Кафедра</w:t>
      </w:r>
      <w:r>
        <w:rPr>
          <w:lang w:val="en-US"/>
        </w:rPr>
        <w:t xml:space="preserve"> </w:t>
      </w:r>
      <w:r>
        <w:t>«Системы автоматического управления»</w:t>
      </w:r>
    </w:p>
    <w:p w:rsidR="00F6535F" w:rsidRDefault="00F6535F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f9"/>
        <w:tblW w:w="5087" w:type="pct"/>
        <w:tblLook w:val="04A0"/>
      </w:tblPr>
      <w:tblGrid>
        <w:gridCol w:w="445"/>
        <w:gridCol w:w="1929"/>
        <w:gridCol w:w="2710"/>
        <w:gridCol w:w="1815"/>
        <w:gridCol w:w="756"/>
        <w:gridCol w:w="865"/>
        <w:gridCol w:w="1344"/>
      </w:tblGrid>
      <w:tr w:rsidR="00F6535F">
        <w:tc>
          <w:tcPr>
            <w:tcW w:w="235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№</w:t>
            </w:r>
          </w:p>
        </w:tc>
        <w:tc>
          <w:tcPr>
            <w:tcW w:w="1106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Ф.И.О.</w:t>
            </w: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преподавателя</w:t>
            </w:r>
          </w:p>
        </w:tc>
        <w:tc>
          <w:tcPr>
            <w:tcW w:w="1245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Дисциплина</w:t>
            </w:r>
          </w:p>
        </w:tc>
        <w:tc>
          <w:tcPr>
            <w:tcW w:w="776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Группа</w:t>
            </w:r>
          </w:p>
        </w:tc>
        <w:tc>
          <w:tcPr>
            <w:tcW w:w="477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455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Время</w:t>
            </w:r>
          </w:p>
        </w:tc>
        <w:tc>
          <w:tcPr>
            <w:tcW w:w="707" w:type="pct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Аудитория</w:t>
            </w:r>
          </w:p>
        </w:tc>
      </w:tr>
      <w:tr w:rsidR="00F6535F">
        <w:trPr>
          <w:trHeight w:val="183"/>
        </w:trPr>
        <w:tc>
          <w:tcPr>
            <w:tcW w:w="235" w:type="pct"/>
            <w:noWrap/>
          </w:tcPr>
          <w:p w:rsidR="00F6535F" w:rsidRDefault="00F6535F">
            <w:pPr>
              <w:pStyle w:val="af8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1106" w:type="pct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Алёшин Е.А.</w:t>
            </w:r>
          </w:p>
        </w:tc>
        <w:tc>
          <w:tcPr>
            <w:tcW w:w="124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Дискретные системы </w:t>
            </w:r>
            <w:r w:rsidR="007520F7" w:rsidRPr="007520F7">
              <w:br/>
            </w:r>
            <w:r>
              <w:t xml:space="preserve">автоматического </w:t>
            </w:r>
            <w:r w:rsidR="007520F7" w:rsidRPr="007520F7">
              <w:br/>
            </w:r>
            <w:r>
              <w:t>управления</w:t>
            </w:r>
          </w:p>
        </w:tc>
        <w:tc>
          <w:tcPr>
            <w:tcW w:w="776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КЭ-416</w:t>
            </w:r>
          </w:p>
        </w:tc>
        <w:tc>
          <w:tcPr>
            <w:tcW w:w="47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12.03</w:t>
            </w:r>
          </w:p>
        </w:tc>
        <w:tc>
          <w:tcPr>
            <w:tcW w:w="455" w:type="pct"/>
            <w:noWrap/>
          </w:tcPr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11:30</w:t>
            </w:r>
          </w:p>
        </w:tc>
        <w:tc>
          <w:tcPr>
            <w:tcW w:w="70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642</w:t>
            </w:r>
            <w:r w:rsidRPr="007520F7">
              <w:t>/</w:t>
            </w:r>
            <w:r>
              <w:t>3б</w:t>
            </w:r>
          </w:p>
        </w:tc>
      </w:tr>
      <w:tr w:rsidR="00F6535F">
        <w:tc>
          <w:tcPr>
            <w:tcW w:w="235" w:type="pct"/>
            <w:noWrap/>
          </w:tcPr>
          <w:p w:rsidR="00F6535F" w:rsidRDefault="00F6535F">
            <w:pPr>
              <w:pStyle w:val="af8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1106" w:type="pct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Брагина А.А.</w:t>
            </w:r>
          </w:p>
        </w:tc>
        <w:tc>
          <w:tcPr>
            <w:tcW w:w="124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Исследование </w:t>
            </w:r>
            <w:r w:rsidR="007520F7">
              <w:rPr>
                <w:lang w:val="en-US"/>
              </w:rPr>
              <w:br/>
            </w:r>
            <w:r>
              <w:t>операций</w:t>
            </w:r>
          </w:p>
        </w:tc>
        <w:tc>
          <w:tcPr>
            <w:tcW w:w="776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КЭ-314, 342</w:t>
            </w:r>
          </w:p>
        </w:tc>
        <w:tc>
          <w:tcPr>
            <w:tcW w:w="47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21.03</w:t>
            </w:r>
          </w:p>
        </w:tc>
        <w:tc>
          <w:tcPr>
            <w:tcW w:w="455" w:type="pct"/>
            <w:noWrap/>
          </w:tcPr>
          <w:p w:rsidR="00F6535F" w:rsidRPr="007520F7" w:rsidRDefault="00B3097B">
            <w:pPr>
              <w:tabs>
                <w:tab w:val="left" w:pos="6600"/>
              </w:tabs>
              <w:jc w:val="center"/>
            </w:pPr>
            <w:r>
              <w:t>13</w:t>
            </w:r>
            <w:r w:rsidRPr="007520F7">
              <w:t>:35</w:t>
            </w:r>
          </w:p>
        </w:tc>
        <w:tc>
          <w:tcPr>
            <w:tcW w:w="70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646/3б</w:t>
            </w:r>
          </w:p>
        </w:tc>
      </w:tr>
      <w:tr w:rsidR="00F6535F">
        <w:tc>
          <w:tcPr>
            <w:tcW w:w="235" w:type="pct"/>
            <w:noWrap/>
          </w:tcPr>
          <w:p w:rsidR="00F6535F" w:rsidRDefault="00F6535F">
            <w:pPr>
              <w:pStyle w:val="af8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1106" w:type="pct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Павловская О.О.</w:t>
            </w:r>
          </w:p>
        </w:tc>
        <w:tc>
          <w:tcPr>
            <w:tcW w:w="124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Введение в профиль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3617CE" w:rsidRDefault="003617CE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Теория </w:t>
            </w:r>
            <w:r w:rsidR="007520F7" w:rsidRPr="007520F7">
              <w:br/>
            </w:r>
            <w:r>
              <w:t xml:space="preserve">автоматического </w:t>
            </w:r>
            <w:r w:rsidR="007520F7" w:rsidRPr="007520F7">
              <w:br/>
            </w:r>
            <w:r>
              <w:t>управления</w:t>
            </w:r>
          </w:p>
        </w:tc>
        <w:tc>
          <w:tcPr>
            <w:tcW w:w="776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КЭ-106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3617CE" w:rsidRDefault="003617CE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КЭ-305,306,314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КЭ-313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КЭ-315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КЭ-316,317,346</w:t>
            </w:r>
          </w:p>
        </w:tc>
        <w:tc>
          <w:tcPr>
            <w:tcW w:w="47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18.03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18.03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20.03</w:t>
            </w:r>
          </w:p>
        </w:tc>
        <w:tc>
          <w:tcPr>
            <w:tcW w:w="455" w:type="pct"/>
            <w:noWrap/>
          </w:tcPr>
          <w:p w:rsidR="00F6535F" w:rsidRPr="007520F7" w:rsidRDefault="00B3097B">
            <w:pPr>
              <w:tabs>
                <w:tab w:val="left" w:pos="6600"/>
              </w:tabs>
              <w:jc w:val="center"/>
            </w:pPr>
            <w:r>
              <w:t>13</w:t>
            </w:r>
            <w:r w:rsidRPr="007520F7">
              <w:t>:35</w:t>
            </w:r>
          </w:p>
          <w:p w:rsidR="00F6535F" w:rsidRPr="007520F7" w:rsidRDefault="00F6535F">
            <w:pPr>
              <w:tabs>
                <w:tab w:val="left" w:pos="6600"/>
              </w:tabs>
              <w:jc w:val="center"/>
            </w:pPr>
          </w:p>
          <w:p w:rsidR="00F6535F" w:rsidRPr="007520F7" w:rsidRDefault="00F6535F">
            <w:pPr>
              <w:tabs>
                <w:tab w:val="left" w:pos="6600"/>
              </w:tabs>
              <w:jc w:val="center"/>
            </w:pPr>
          </w:p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13:35</w:t>
            </w:r>
          </w:p>
          <w:p w:rsidR="00F6535F" w:rsidRPr="007520F7" w:rsidRDefault="00F6535F">
            <w:pPr>
              <w:tabs>
                <w:tab w:val="left" w:pos="6600"/>
              </w:tabs>
              <w:jc w:val="center"/>
            </w:pPr>
          </w:p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13:35</w:t>
            </w:r>
          </w:p>
          <w:p w:rsidR="00F6535F" w:rsidRPr="007520F7" w:rsidRDefault="00F6535F">
            <w:pPr>
              <w:tabs>
                <w:tab w:val="left" w:pos="6600"/>
              </w:tabs>
              <w:jc w:val="center"/>
            </w:pPr>
          </w:p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13:35</w:t>
            </w:r>
          </w:p>
          <w:p w:rsidR="00F6535F" w:rsidRPr="007520F7" w:rsidRDefault="00F6535F">
            <w:pPr>
              <w:tabs>
                <w:tab w:val="left" w:pos="6600"/>
              </w:tabs>
              <w:jc w:val="center"/>
            </w:pPr>
          </w:p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11:30</w:t>
            </w:r>
          </w:p>
        </w:tc>
        <w:tc>
          <w:tcPr>
            <w:tcW w:w="70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646/3б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629/3б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646/3б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629/3б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646/3б</w:t>
            </w:r>
          </w:p>
        </w:tc>
      </w:tr>
      <w:tr w:rsidR="00F6535F">
        <w:tc>
          <w:tcPr>
            <w:tcW w:w="235" w:type="pct"/>
            <w:noWrap/>
          </w:tcPr>
          <w:p w:rsidR="00F6535F" w:rsidRDefault="00F6535F">
            <w:pPr>
              <w:pStyle w:val="af8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1106" w:type="pct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Садов В.Б.</w:t>
            </w:r>
          </w:p>
        </w:tc>
        <w:tc>
          <w:tcPr>
            <w:tcW w:w="124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Информатика </w:t>
            </w:r>
            <w:r w:rsidR="007520F7" w:rsidRPr="007520F7">
              <w:br/>
            </w:r>
            <w:r>
              <w:t>и программирование</w:t>
            </w:r>
          </w:p>
        </w:tc>
        <w:tc>
          <w:tcPr>
            <w:tcW w:w="776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КЭ-116</w:t>
            </w: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КЭ-216, 246</w:t>
            </w:r>
          </w:p>
        </w:tc>
        <w:tc>
          <w:tcPr>
            <w:tcW w:w="47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11.03</w:t>
            </w:r>
          </w:p>
        </w:tc>
        <w:tc>
          <w:tcPr>
            <w:tcW w:w="455" w:type="pct"/>
            <w:noWrap/>
          </w:tcPr>
          <w:p w:rsidR="00F6535F" w:rsidRPr="007520F7" w:rsidRDefault="00B3097B">
            <w:pPr>
              <w:tabs>
                <w:tab w:val="left" w:pos="6600"/>
              </w:tabs>
              <w:jc w:val="center"/>
            </w:pPr>
            <w:r w:rsidRPr="007520F7">
              <w:t>13:35</w:t>
            </w:r>
          </w:p>
        </w:tc>
        <w:tc>
          <w:tcPr>
            <w:tcW w:w="70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621/3б</w:t>
            </w:r>
          </w:p>
        </w:tc>
      </w:tr>
      <w:tr w:rsidR="00F6535F">
        <w:tc>
          <w:tcPr>
            <w:tcW w:w="235" w:type="pct"/>
            <w:noWrap/>
          </w:tcPr>
          <w:p w:rsidR="00F6535F" w:rsidRDefault="00F6535F">
            <w:pPr>
              <w:pStyle w:val="af8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1106" w:type="pct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Чернецкий В.О.</w:t>
            </w:r>
          </w:p>
        </w:tc>
        <w:tc>
          <w:tcPr>
            <w:tcW w:w="124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Методы современной </w:t>
            </w:r>
            <w:r w:rsidR="007520F7" w:rsidRPr="007520F7">
              <w:br/>
            </w:r>
            <w:r>
              <w:t xml:space="preserve">теории автоматического </w:t>
            </w:r>
            <w:r w:rsidR="007520F7" w:rsidRPr="007520F7">
              <w:br/>
            </w:r>
            <w:r>
              <w:t>управления</w:t>
            </w:r>
          </w:p>
        </w:tc>
        <w:tc>
          <w:tcPr>
            <w:tcW w:w="776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КЭ-126</w:t>
            </w:r>
          </w:p>
        </w:tc>
        <w:tc>
          <w:tcPr>
            <w:tcW w:w="47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11.03</w:t>
            </w:r>
          </w:p>
        </w:tc>
        <w:tc>
          <w:tcPr>
            <w:tcW w:w="455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11</w:t>
            </w:r>
            <w:r w:rsidRPr="007520F7">
              <w:t>:</w:t>
            </w:r>
            <w:r>
              <w:t>30</w:t>
            </w:r>
          </w:p>
        </w:tc>
        <w:tc>
          <w:tcPr>
            <w:tcW w:w="707" w:type="pct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621/3б</w:t>
            </w:r>
          </w:p>
        </w:tc>
      </w:tr>
    </w:tbl>
    <w:p w:rsidR="00F6535F" w:rsidRDefault="00F6535F">
      <w:pPr>
        <w:tabs>
          <w:tab w:val="left" w:pos="6663"/>
        </w:tabs>
        <w:rPr>
          <w:sz w:val="28"/>
          <w:szCs w:val="28"/>
        </w:rPr>
      </w:pPr>
      <w:bookmarkStart w:id="0" w:name="_GoBack"/>
      <w:bookmarkEnd w:id="0"/>
    </w:p>
    <w:p w:rsidR="00F6535F" w:rsidRDefault="00B3097B">
      <w:pPr>
        <w:tabs>
          <w:tab w:val="left" w:pos="6663"/>
        </w:tabs>
      </w:pPr>
      <w:r>
        <w:t>Зав. кафедрой</w:t>
      </w:r>
      <w:r>
        <w:tab/>
      </w:r>
      <w:r>
        <w:tab/>
      </w:r>
      <w:r>
        <w:tab/>
        <w:t>Ширяев В.И.</w:t>
      </w:r>
      <w:r>
        <w:rPr>
          <w:sz w:val="28"/>
          <w:szCs w:val="28"/>
        </w:rPr>
        <w:br w:type="page" w:clear="all"/>
      </w:r>
    </w:p>
    <w:p w:rsidR="00F6535F" w:rsidRDefault="00B3097B">
      <w:pPr>
        <w:tabs>
          <w:tab w:val="left" w:pos="6600"/>
        </w:tabs>
        <w:spacing w:line="360" w:lineRule="auto"/>
        <w:ind w:left="6521"/>
        <w:jc w:val="left"/>
      </w:pPr>
      <w:r>
        <w:lastRenderedPageBreak/>
        <w:t>УТВЕРЖДАЮ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</w:pPr>
      <w:r>
        <w:t>Директор ВШЭКН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</w:pPr>
      <w:r>
        <w:t>_____________А.В. Голлай</w:t>
      </w:r>
    </w:p>
    <w:p w:rsidR="00F6535F" w:rsidRDefault="00B3097B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t>«___»______________202</w:t>
      </w:r>
      <w:r w:rsidRPr="007520F7">
        <w:t>5</w:t>
      </w:r>
      <w:r>
        <w:t> г.</w:t>
      </w:r>
    </w:p>
    <w:p w:rsidR="00F6535F" w:rsidRDefault="00F6535F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F6535F" w:rsidRDefault="00F6535F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F6535F" w:rsidRDefault="00B3097B">
      <w:pPr>
        <w:tabs>
          <w:tab w:val="left" w:pos="6600"/>
        </w:tabs>
        <w:spacing w:line="360" w:lineRule="auto"/>
        <w:jc w:val="center"/>
      </w:pPr>
      <w:r>
        <w:t>График приема академических задолженностей</w:t>
      </w:r>
      <w:r>
        <w:br/>
        <w:t>(для студентов заочной формы обучения)</w:t>
      </w:r>
    </w:p>
    <w:p w:rsidR="00F6535F" w:rsidRDefault="00B3097B">
      <w:pPr>
        <w:tabs>
          <w:tab w:val="left" w:pos="6600"/>
        </w:tabs>
        <w:spacing w:line="360" w:lineRule="auto"/>
        <w:jc w:val="center"/>
      </w:pPr>
      <w:r>
        <w:t>Кафедра</w:t>
      </w:r>
      <w:r>
        <w:rPr>
          <w:lang w:val="en-US"/>
        </w:rPr>
        <w:t xml:space="preserve"> </w:t>
      </w:r>
      <w:r>
        <w:t>«Системы автоматического управления»</w:t>
      </w:r>
    </w:p>
    <w:p w:rsidR="00F6535F" w:rsidRDefault="00F6535F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f9"/>
        <w:tblW w:w="5230" w:type="pct"/>
        <w:tblLayout w:type="fixed"/>
        <w:tblLook w:val="04A0"/>
      </w:tblPr>
      <w:tblGrid>
        <w:gridCol w:w="460"/>
        <w:gridCol w:w="1903"/>
        <w:gridCol w:w="2504"/>
        <w:gridCol w:w="1027"/>
        <w:gridCol w:w="780"/>
        <w:gridCol w:w="892"/>
        <w:gridCol w:w="2445"/>
      </w:tblGrid>
      <w:tr w:rsidR="00F6535F">
        <w:tc>
          <w:tcPr>
            <w:tcW w:w="449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№</w:t>
            </w:r>
          </w:p>
        </w:tc>
        <w:tc>
          <w:tcPr>
            <w:tcW w:w="1860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Ф.И.О.</w:t>
            </w: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преподавателя</w:t>
            </w:r>
          </w:p>
        </w:tc>
        <w:tc>
          <w:tcPr>
            <w:tcW w:w="2447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Дисциплина</w:t>
            </w:r>
          </w:p>
        </w:tc>
        <w:tc>
          <w:tcPr>
            <w:tcW w:w="1004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Группа</w:t>
            </w:r>
          </w:p>
        </w:tc>
        <w:tc>
          <w:tcPr>
            <w:tcW w:w="762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872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Время</w:t>
            </w:r>
          </w:p>
        </w:tc>
        <w:tc>
          <w:tcPr>
            <w:tcW w:w="2390" w:type="dxa"/>
            <w:noWrap/>
            <w:vAlign w:val="center"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Ссылка</w:t>
            </w:r>
          </w:p>
        </w:tc>
      </w:tr>
      <w:tr w:rsidR="00F6535F">
        <w:trPr>
          <w:trHeight w:val="45"/>
        </w:trPr>
        <w:tc>
          <w:tcPr>
            <w:tcW w:w="449" w:type="dxa"/>
            <w:noWrap/>
          </w:tcPr>
          <w:p w:rsidR="00F6535F" w:rsidRDefault="00F6535F">
            <w:pPr>
              <w:pStyle w:val="af8"/>
              <w:numPr>
                <w:ilvl w:val="0"/>
                <w:numId w:val="6"/>
              </w:numPr>
              <w:tabs>
                <w:tab w:val="left" w:pos="6600"/>
              </w:tabs>
              <w:jc w:val="center"/>
            </w:pPr>
          </w:p>
        </w:tc>
        <w:tc>
          <w:tcPr>
            <w:tcW w:w="1860" w:type="dxa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Алёшин Е.А.</w:t>
            </w:r>
          </w:p>
        </w:tc>
        <w:tc>
          <w:tcPr>
            <w:tcW w:w="2447" w:type="dxa"/>
            <w:noWrap/>
          </w:tcPr>
          <w:p w:rsidR="00F6535F" w:rsidRDefault="00B3097B">
            <w:pPr>
              <w:jc w:val="center"/>
            </w:pPr>
            <w:r>
              <w:t>Теория автоматического управления,</w:t>
            </w:r>
          </w:p>
          <w:p w:rsidR="00F6535F" w:rsidRDefault="00B3097B">
            <w:pPr>
              <w:jc w:val="center"/>
            </w:pPr>
            <w:r>
              <w:t>Теория принятия решений</w:t>
            </w:r>
          </w:p>
          <w:p w:rsidR="00F6535F" w:rsidRDefault="00B3097B">
            <w:pPr>
              <w:jc w:val="center"/>
            </w:pPr>
            <w:r>
              <w:t>Теоретические основы АУ</w:t>
            </w:r>
          </w:p>
        </w:tc>
        <w:tc>
          <w:tcPr>
            <w:tcW w:w="1004" w:type="dxa"/>
            <w:noWrap/>
          </w:tcPr>
          <w:p w:rsidR="00F6535F" w:rsidRDefault="00B3097B">
            <w:pPr>
              <w:jc w:val="center"/>
            </w:pPr>
            <w:r>
              <w:t>КЭз-495, 497</w:t>
            </w:r>
          </w:p>
          <w:p w:rsidR="00F6535F" w:rsidRDefault="00F6535F">
            <w:pPr>
              <w:jc w:val="center"/>
            </w:pPr>
          </w:p>
          <w:p w:rsidR="00F6535F" w:rsidRDefault="00F6535F">
            <w:pPr>
              <w:jc w:val="center"/>
            </w:pPr>
          </w:p>
          <w:p w:rsidR="00F6535F" w:rsidRDefault="00B3097B">
            <w:pPr>
              <w:jc w:val="center"/>
            </w:pPr>
            <w:r>
              <w:t>КЭз-597</w:t>
            </w:r>
          </w:p>
        </w:tc>
        <w:tc>
          <w:tcPr>
            <w:tcW w:w="76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</w:tc>
        <w:tc>
          <w:tcPr>
            <w:tcW w:w="87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19:00</w:t>
            </w:r>
          </w:p>
        </w:tc>
        <w:tc>
          <w:tcPr>
            <w:tcW w:w="2390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https://edu.susu.ru/</w:t>
            </w:r>
          </w:p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mod/bigbluebuttonbn/</w:t>
            </w:r>
          </w:p>
          <w:p w:rsidR="00F6535F" w:rsidRDefault="003617CE">
            <w:pPr>
              <w:tabs>
                <w:tab w:val="left" w:pos="6600"/>
              </w:tabs>
              <w:jc w:val="center"/>
            </w:pPr>
            <w:r>
              <w:t>view.php?id=</w:t>
            </w:r>
            <w:r w:rsidR="00B3097B">
              <w:t>8053613</w:t>
            </w:r>
          </w:p>
        </w:tc>
      </w:tr>
      <w:tr w:rsidR="00F6535F" w:rsidRPr="003617CE">
        <w:trPr>
          <w:trHeight w:val="575"/>
        </w:trPr>
        <w:tc>
          <w:tcPr>
            <w:tcW w:w="449" w:type="dxa"/>
            <w:noWrap/>
          </w:tcPr>
          <w:p w:rsidR="00F6535F" w:rsidRDefault="00F6535F">
            <w:pPr>
              <w:pStyle w:val="af8"/>
              <w:numPr>
                <w:ilvl w:val="0"/>
                <w:numId w:val="6"/>
              </w:numPr>
              <w:tabs>
                <w:tab w:val="left" w:pos="6600"/>
              </w:tabs>
              <w:jc w:val="center"/>
            </w:pPr>
          </w:p>
        </w:tc>
        <w:tc>
          <w:tcPr>
            <w:tcW w:w="1860" w:type="dxa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Брагина А.А.</w:t>
            </w:r>
          </w:p>
        </w:tc>
        <w:tc>
          <w:tcPr>
            <w:tcW w:w="2447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Исследование операций</w:t>
            </w:r>
          </w:p>
        </w:tc>
        <w:tc>
          <w:tcPr>
            <w:tcW w:w="1004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КЭз-495,497</w:t>
            </w:r>
          </w:p>
        </w:tc>
        <w:tc>
          <w:tcPr>
            <w:tcW w:w="76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21.03</w:t>
            </w:r>
          </w:p>
        </w:tc>
        <w:tc>
          <w:tcPr>
            <w:tcW w:w="87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19:30</w:t>
            </w:r>
          </w:p>
        </w:tc>
        <w:tc>
          <w:tcPr>
            <w:tcW w:w="2390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https://edu.susu.ru/</w:t>
            </w:r>
            <w:r>
              <w:rPr>
                <w:lang w:val="en-US"/>
              </w:rPr>
              <w:br/>
              <w:t>mod/bigbluebuttonbn/</w:t>
            </w:r>
            <w:r>
              <w:rPr>
                <w:lang w:val="en-US"/>
              </w:rPr>
              <w:br/>
              <w:t>view.php?id=7680275</w:t>
            </w:r>
          </w:p>
        </w:tc>
      </w:tr>
      <w:tr w:rsidR="00F6535F">
        <w:tc>
          <w:tcPr>
            <w:tcW w:w="449" w:type="dxa"/>
            <w:noWrap/>
          </w:tcPr>
          <w:p w:rsidR="00F6535F" w:rsidRDefault="00F6535F">
            <w:pPr>
              <w:pStyle w:val="af8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1860" w:type="dxa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Садов В.Б.</w:t>
            </w:r>
          </w:p>
        </w:tc>
        <w:tc>
          <w:tcPr>
            <w:tcW w:w="2447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Системное программное обеспечение</w:t>
            </w:r>
          </w:p>
        </w:tc>
        <w:tc>
          <w:tcPr>
            <w:tcW w:w="1004" w:type="dxa"/>
            <w:noWrap/>
          </w:tcPr>
          <w:p w:rsidR="00F6535F" w:rsidRDefault="00B3097B">
            <w:pPr>
              <w:jc w:val="center"/>
            </w:pPr>
            <w:r>
              <w:t>КЭз- 597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</w:tc>
        <w:tc>
          <w:tcPr>
            <w:tcW w:w="76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11.03</w:t>
            </w:r>
          </w:p>
        </w:tc>
        <w:tc>
          <w:tcPr>
            <w:tcW w:w="87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13:35</w:t>
            </w:r>
          </w:p>
        </w:tc>
        <w:tc>
          <w:tcPr>
            <w:tcW w:w="2390" w:type="dxa"/>
            <w:noWrap/>
          </w:tcPr>
          <w:p w:rsidR="00F6535F" w:rsidRDefault="00B3097B">
            <w:pPr>
              <w:jc w:val="center"/>
            </w:pPr>
            <w:r>
              <w:t>621</w:t>
            </w:r>
            <w:r>
              <w:rPr>
                <w:lang w:val="en-US"/>
              </w:rPr>
              <w:t>/</w:t>
            </w:r>
            <w:r>
              <w:t>3б</w:t>
            </w:r>
          </w:p>
        </w:tc>
      </w:tr>
      <w:tr w:rsidR="00F6535F">
        <w:tc>
          <w:tcPr>
            <w:tcW w:w="449" w:type="dxa"/>
            <w:noWrap/>
          </w:tcPr>
          <w:p w:rsidR="00F6535F" w:rsidRDefault="00F6535F">
            <w:pPr>
              <w:pStyle w:val="af8"/>
              <w:numPr>
                <w:ilvl w:val="0"/>
                <w:numId w:val="6"/>
              </w:num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1860" w:type="dxa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Ширяев В.И.</w:t>
            </w:r>
          </w:p>
        </w:tc>
        <w:tc>
          <w:tcPr>
            <w:tcW w:w="2447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Автоматизированные информационно-управляющие системы </w:t>
            </w: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 xml:space="preserve">Модели и методы конструирования информационно-управляющих систем </w:t>
            </w:r>
          </w:p>
        </w:tc>
        <w:tc>
          <w:tcPr>
            <w:tcW w:w="1004" w:type="dxa"/>
            <w:noWrap/>
          </w:tcPr>
          <w:p w:rsidR="00F6535F" w:rsidRDefault="00B3097B">
            <w:pPr>
              <w:jc w:val="center"/>
            </w:pPr>
            <w:r>
              <w:t>КЭз-283</w:t>
            </w:r>
          </w:p>
          <w:p w:rsidR="00F6535F" w:rsidRDefault="00F6535F">
            <w:pPr>
              <w:jc w:val="center"/>
            </w:pPr>
          </w:p>
          <w:p w:rsidR="00F6535F" w:rsidRDefault="00F6535F">
            <w:pPr>
              <w:jc w:val="center"/>
            </w:pPr>
          </w:p>
          <w:p w:rsidR="00F6535F" w:rsidRDefault="00B3097B">
            <w:pPr>
              <w:jc w:val="center"/>
            </w:pPr>
            <w:r>
              <w:t>КЭз-283</w:t>
            </w:r>
          </w:p>
        </w:tc>
        <w:tc>
          <w:tcPr>
            <w:tcW w:w="76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20.03</w:t>
            </w:r>
          </w:p>
        </w:tc>
        <w:tc>
          <w:tcPr>
            <w:tcW w:w="87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19:00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19:00</w:t>
            </w:r>
          </w:p>
        </w:tc>
        <w:tc>
          <w:tcPr>
            <w:tcW w:w="2390" w:type="dxa"/>
            <w:noWrap/>
          </w:tcPr>
          <w:p w:rsidR="00F6535F" w:rsidRDefault="00B3097B">
            <w:pPr>
              <w:jc w:val="center"/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edu</w:t>
            </w:r>
            <w:r>
              <w:t>.</w:t>
            </w:r>
            <w:r>
              <w:rPr>
                <w:lang w:val="en-US"/>
              </w:rPr>
              <w:t>susu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  <w:r>
              <w:br/>
            </w:r>
            <w:r>
              <w:rPr>
                <w:lang w:val="en-US"/>
              </w:rPr>
              <w:t>mod</w:t>
            </w:r>
            <w:r>
              <w:t>/</w:t>
            </w:r>
            <w:r>
              <w:rPr>
                <w:lang w:val="en-US"/>
              </w:rPr>
              <w:t>bigbluebuttonbn</w:t>
            </w:r>
            <w:r>
              <w:t>/</w:t>
            </w:r>
            <w:r>
              <w:br/>
            </w:r>
            <w:r>
              <w:rPr>
                <w:lang w:val="en-US"/>
              </w:rPr>
              <w:t>view</w:t>
            </w:r>
            <w:r>
              <w:t>.</w:t>
            </w:r>
            <w:r>
              <w:rPr>
                <w:lang w:val="en-US"/>
              </w:rPr>
              <w:t>php</w:t>
            </w:r>
            <w:r>
              <w:t>?</w:t>
            </w:r>
            <w:r>
              <w:rPr>
                <w:lang w:val="en-US"/>
              </w:rPr>
              <w:t>id</w:t>
            </w:r>
            <w:r>
              <w:t>=7958752</w:t>
            </w:r>
          </w:p>
          <w:p w:rsidR="00F6535F" w:rsidRDefault="00F6535F">
            <w:pPr>
              <w:jc w:val="center"/>
            </w:pPr>
          </w:p>
          <w:p w:rsidR="00F6535F" w:rsidRDefault="00B3097B">
            <w:pPr>
              <w:jc w:val="center"/>
            </w:pPr>
            <w:r>
              <w:t>https://edu.susu.ru/</w:t>
            </w:r>
            <w:r>
              <w:br/>
              <w:t>mod/bigbluebuttonbn/</w:t>
            </w:r>
            <w:r>
              <w:br/>
              <w:t>view.php?id=7975097</w:t>
            </w:r>
          </w:p>
        </w:tc>
      </w:tr>
      <w:tr w:rsidR="00F6535F">
        <w:tc>
          <w:tcPr>
            <w:tcW w:w="449" w:type="dxa"/>
            <w:noWrap/>
          </w:tcPr>
          <w:p w:rsidR="00F6535F" w:rsidRDefault="00F6535F">
            <w:pPr>
              <w:pStyle w:val="af8"/>
              <w:numPr>
                <w:ilvl w:val="0"/>
                <w:numId w:val="6"/>
              </w:numPr>
              <w:tabs>
                <w:tab w:val="left" w:pos="6600"/>
              </w:tabs>
              <w:jc w:val="center"/>
            </w:pPr>
          </w:p>
        </w:tc>
        <w:tc>
          <w:tcPr>
            <w:tcW w:w="1860" w:type="dxa"/>
            <w:noWrap/>
          </w:tcPr>
          <w:p w:rsidR="00F6535F" w:rsidRDefault="00B3097B">
            <w:pPr>
              <w:tabs>
                <w:tab w:val="left" w:pos="6600"/>
              </w:tabs>
              <w:jc w:val="left"/>
            </w:pPr>
            <w:r>
              <w:t>Щербаков В.П.</w:t>
            </w:r>
          </w:p>
          <w:p w:rsidR="00F6535F" w:rsidRDefault="00F6535F">
            <w:pPr>
              <w:tabs>
                <w:tab w:val="left" w:pos="6600"/>
              </w:tabs>
              <w:jc w:val="left"/>
            </w:pPr>
          </w:p>
        </w:tc>
        <w:tc>
          <w:tcPr>
            <w:tcW w:w="2447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Введение в профиль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Сетевые технологии АСОИУ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Системы аналитических вычислений</w:t>
            </w:r>
          </w:p>
        </w:tc>
        <w:tc>
          <w:tcPr>
            <w:tcW w:w="1004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КЭз-191</w:t>
            </w: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КЭз-597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КЭз-291, 293</w:t>
            </w:r>
          </w:p>
        </w:tc>
        <w:tc>
          <w:tcPr>
            <w:tcW w:w="76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13.03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</w:tc>
        <w:tc>
          <w:tcPr>
            <w:tcW w:w="872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t>19:30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19:00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</w:tc>
        <w:tc>
          <w:tcPr>
            <w:tcW w:w="2390" w:type="dxa"/>
            <w:noWrap/>
          </w:tcPr>
          <w:p w:rsidR="00F6535F" w:rsidRDefault="00B3097B">
            <w:pPr>
              <w:tabs>
                <w:tab w:val="left" w:pos="6600"/>
              </w:tabs>
              <w:jc w:val="center"/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edu</w:t>
            </w:r>
            <w:r>
              <w:t>.</w:t>
            </w:r>
            <w:r>
              <w:rPr>
                <w:lang w:val="en-US"/>
              </w:rPr>
              <w:t>susu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  <w:r>
              <w:br/>
            </w:r>
            <w:r>
              <w:rPr>
                <w:lang w:val="en-US"/>
              </w:rPr>
              <w:t>mod</w:t>
            </w:r>
            <w:r>
              <w:t>/</w:t>
            </w:r>
            <w:r>
              <w:rPr>
                <w:lang w:val="en-US"/>
              </w:rPr>
              <w:t>bigbluebuttonbn</w:t>
            </w:r>
            <w:r>
              <w:t>/</w:t>
            </w:r>
            <w:r>
              <w:br/>
            </w:r>
            <w:r>
              <w:rPr>
                <w:lang w:val="en-US"/>
              </w:rPr>
              <w:t>view</w:t>
            </w:r>
            <w:r>
              <w:t>.</w:t>
            </w:r>
            <w:r>
              <w:rPr>
                <w:lang w:val="en-US"/>
              </w:rPr>
              <w:t>php</w:t>
            </w:r>
            <w:r>
              <w:t>?</w:t>
            </w:r>
            <w:r>
              <w:rPr>
                <w:lang w:val="en-US"/>
              </w:rPr>
              <w:t>id</w:t>
            </w:r>
            <w:r>
              <w:t>=7577134</w:t>
            </w: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F6535F">
            <w:pPr>
              <w:tabs>
                <w:tab w:val="left" w:pos="6600"/>
              </w:tabs>
              <w:jc w:val="center"/>
            </w:pPr>
          </w:p>
          <w:p w:rsidR="00F6535F" w:rsidRDefault="00B3097B">
            <w:pPr>
              <w:tabs>
                <w:tab w:val="left" w:pos="6600"/>
              </w:tabs>
              <w:jc w:val="center"/>
            </w:pPr>
            <w:r>
              <w:t>https://edu.susu.ru/</w:t>
            </w:r>
            <w:r>
              <w:br/>
              <w:t>mod/bigbluebuttonbn/</w:t>
            </w:r>
            <w:r>
              <w:br/>
              <w:t>view.php?id=7511136</w:t>
            </w:r>
          </w:p>
        </w:tc>
      </w:tr>
    </w:tbl>
    <w:p w:rsidR="00F6535F" w:rsidRDefault="00F6535F">
      <w:pPr>
        <w:tabs>
          <w:tab w:val="left" w:pos="6663"/>
        </w:tabs>
        <w:rPr>
          <w:sz w:val="28"/>
          <w:szCs w:val="28"/>
        </w:rPr>
      </w:pPr>
    </w:p>
    <w:p w:rsidR="00F6535F" w:rsidRDefault="00B3097B">
      <w:pPr>
        <w:tabs>
          <w:tab w:val="left" w:pos="6663"/>
        </w:tabs>
      </w:pPr>
      <w:r>
        <w:t>Зав. кафедрой</w:t>
      </w:r>
      <w:r>
        <w:tab/>
      </w:r>
      <w:r>
        <w:tab/>
      </w:r>
      <w:r>
        <w:tab/>
        <w:t>Ширяев В.И.</w:t>
      </w:r>
    </w:p>
    <w:sectPr w:rsidR="00F6535F" w:rsidSect="00F6535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CD" w:rsidRDefault="008B43CD">
      <w:r>
        <w:separator/>
      </w:r>
    </w:p>
  </w:endnote>
  <w:endnote w:type="continuationSeparator" w:id="1">
    <w:p w:rsidR="008B43CD" w:rsidRDefault="008B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CD" w:rsidRDefault="008B43CD">
      <w:r>
        <w:separator/>
      </w:r>
    </w:p>
  </w:footnote>
  <w:footnote w:type="continuationSeparator" w:id="1">
    <w:p w:rsidR="008B43CD" w:rsidRDefault="008B4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028"/>
    <w:multiLevelType w:val="hybridMultilevel"/>
    <w:tmpl w:val="60201BF2"/>
    <w:lvl w:ilvl="0" w:tplc="6D3021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069F0">
      <w:start w:val="1"/>
      <w:numFmt w:val="lowerLetter"/>
      <w:lvlText w:val="%2."/>
      <w:lvlJc w:val="left"/>
      <w:pPr>
        <w:ind w:left="1440" w:hanging="360"/>
      </w:pPr>
    </w:lvl>
    <w:lvl w:ilvl="2" w:tplc="7A1ADC92">
      <w:start w:val="1"/>
      <w:numFmt w:val="lowerRoman"/>
      <w:lvlText w:val="%3."/>
      <w:lvlJc w:val="right"/>
      <w:pPr>
        <w:ind w:left="2160" w:hanging="180"/>
      </w:pPr>
    </w:lvl>
    <w:lvl w:ilvl="3" w:tplc="68423F92">
      <w:start w:val="1"/>
      <w:numFmt w:val="decimal"/>
      <w:lvlText w:val="%4."/>
      <w:lvlJc w:val="left"/>
      <w:pPr>
        <w:ind w:left="2880" w:hanging="360"/>
      </w:pPr>
    </w:lvl>
    <w:lvl w:ilvl="4" w:tplc="2678565C">
      <w:start w:val="1"/>
      <w:numFmt w:val="lowerLetter"/>
      <w:lvlText w:val="%5."/>
      <w:lvlJc w:val="left"/>
      <w:pPr>
        <w:ind w:left="3600" w:hanging="360"/>
      </w:pPr>
    </w:lvl>
    <w:lvl w:ilvl="5" w:tplc="632E3BFC">
      <w:start w:val="1"/>
      <w:numFmt w:val="lowerRoman"/>
      <w:lvlText w:val="%6."/>
      <w:lvlJc w:val="right"/>
      <w:pPr>
        <w:ind w:left="4320" w:hanging="180"/>
      </w:pPr>
    </w:lvl>
    <w:lvl w:ilvl="6" w:tplc="7B307832">
      <w:start w:val="1"/>
      <w:numFmt w:val="decimal"/>
      <w:lvlText w:val="%7."/>
      <w:lvlJc w:val="left"/>
      <w:pPr>
        <w:ind w:left="5040" w:hanging="360"/>
      </w:pPr>
    </w:lvl>
    <w:lvl w:ilvl="7" w:tplc="AC780E24">
      <w:start w:val="1"/>
      <w:numFmt w:val="lowerLetter"/>
      <w:lvlText w:val="%8."/>
      <w:lvlJc w:val="left"/>
      <w:pPr>
        <w:ind w:left="5760" w:hanging="360"/>
      </w:pPr>
    </w:lvl>
    <w:lvl w:ilvl="8" w:tplc="F7225F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D03"/>
    <w:multiLevelType w:val="hybridMultilevel"/>
    <w:tmpl w:val="646AB89E"/>
    <w:lvl w:ilvl="0" w:tplc="09B00C90">
      <w:start w:val="1"/>
      <w:numFmt w:val="decimal"/>
      <w:lvlText w:val="%1."/>
      <w:lvlJc w:val="left"/>
      <w:pPr>
        <w:ind w:left="360" w:hanging="360"/>
      </w:pPr>
    </w:lvl>
    <w:lvl w:ilvl="1" w:tplc="423C5FF8">
      <w:start w:val="1"/>
      <w:numFmt w:val="lowerLetter"/>
      <w:lvlText w:val="%2."/>
      <w:lvlJc w:val="left"/>
      <w:pPr>
        <w:ind w:left="1080" w:hanging="360"/>
      </w:pPr>
    </w:lvl>
    <w:lvl w:ilvl="2" w:tplc="10A00E90">
      <w:start w:val="1"/>
      <w:numFmt w:val="lowerRoman"/>
      <w:lvlText w:val="%3."/>
      <w:lvlJc w:val="right"/>
      <w:pPr>
        <w:ind w:left="1800" w:hanging="180"/>
      </w:pPr>
    </w:lvl>
    <w:lvl w:ilvl="3" w:tplc="1A2675BA">
      <w:start w:val="1"/>
      <w:numFmt w:val="decimal"/>
      <w:lvlText w:val="%4."/>
      <w:lvlJc w:val="left"/>
      <w:pPr>
        <w:ind w:left="2520" w:hanging="360"/>
      </w:pPr>
    </w:lvl>
    <w:lvl w:ilvl="4" w:tplc="D0B65BD6">
      <w:start w:val="1"/>
      <w:numFmt w:val="lowerLetter"/>
      <w:lvlText w:val="%5."/>
      <w:lvlJc w:val="left"/>
      <w:pPr>
        <w:ind w:left="3240" w:hanging="360"/>
      </w:pPr>
    </w:lvl>
    <w:lvl w:ilvl="5" w:tplc="A5AC3818">
      <w:start w:val="1"/>
      <w:numFmt w:val="lowerRoman"/>
      <w:lvlText w:val="%6."/>
      <w:lvlJc w:val="right"/>
      <w:pPr>
        <w:ind w:left="3960" w:hanging="180"/>
      </w:pPr>
    </w:lvl>
    <w:lvl w:ilvl="6" w:tplc="74FE9390">
      <w:start w:val="1"/>
      <w:numFmt w:val="decimal"/>
      <w:lvlText w:val="%7."/>
      <w:lvlJc w:val="left"/>
      <w:pPr>
        <w:ind w:left="4680" w:hanging="360"/>
      </w:pPr>
    </w:lvl>
    <w:lvl w:ilvl="7" w:tplc="A4A6E98E">
      <w:start w:val="1"/>
      <w:numFmt w:val="lowerLetter"/>
      <w:lvlText w:val="%8."/>
      <w:lvlJc w:val="left"/>
      <w:pPr>
        <w:ind w:left="5400" w:hanging="360"/>
      </w:pPr>
    </w:lvl>
    <w:lvl w:ilvl="8" w:tplc="A036E61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E64C4"/>
    <w:multiLevelType w:val="hybridMultilevel"/>
    <w:tmpl w:val="115C454C"/>
    <w:lvl w:ilvl="0" w:tplc="C510A10C">
      <w:start w:val="1"/>
      <w:numFmt w:val="decimal"/>
      <w:lvlText w:val="%1."/>
      <w:lvlJc w:val="left"/>
      <w:pPr>
        <w:ind w:left="1378" w:hanging="360"/>
      </w:pPr>
    </w:lvl>
    <w:lvl w:ilvl="1" w:tplc="C9BA85D2">
      <w:start w:val="1"/>
      <w:numFmt w:val="lowerLetter"/>
      <w:lvlText w:val="%2."/>
      <w:lvlJc w:val="left"/>
      <w:pPr>
        <w:ind w:left="2098" w:hanging="360"/>
      </w:pPr>
    </w:lvl>
    <w:lvl w:ilvl="2" w:tplc="6A18B572">
      <w:start w:val="1"/>
      <w:numFmt w:val="lowerRoman"/>
      <w:lvlText w:val="%3."/>
      <w:lvlJc w:val="right"/>
      <w:pPr>
        <w:ind w:left="2818" w:hanging="180"/>
      </w:pPr>
    </w:lvl>
    <w:lvl w:ilvl="3" w:tplc="55CAAAB8">
      <w:start w:val="1"/>
      <w:numFmt w:val="decimal"/>
      <w:lvlText w:val="%4."/>
      <w:lvlJc w:val="left"/>
      <w:pPr>
        <w:ind w:left="3538" w:hanging="360"/>
      </w:pPr>
    </w:lvl>
    <w:lvl w:ilvl="4" w:tplc="C3EEF7E8">
      <w:start w:val="1"/>
      <w:numFmt w:val="lowerLetter"/>
      <w:lvlText w:val="%5."/>
      <w:lvlJc w:val="left"/>
      <w:pPr>
        <w:ind w:left="4258" w:hanging="360"/>
      </w:pPr>
    </w:lvl>
    <w:lvl w:ilvl="5" w:tplc="28E0A346">
      <w:start w:val="1"/>
      <w:numFmt w:val="lowerRoman"/>
      <w:lvlText w:val="%6."/>
      <w:lvlJc w:val="right"/>
      <w:pPr>
        <w:ind w:left="4978" w:hanging="180"/>
      </w:pPr>
    </w:lvl>
    <w:lvl w:ilvl="6" w:tplc="2AEAE076">
      <w:start w:val="1"/>
      <w:numFmt w:val="decimal"/>
      <w:lvlText w:val="%7."/>
      <w:lvlJc w:val="left"/>
      <w:pPr>
        <w:ind w:left="5698" w:hanging="360"/>
      </w:pPr>
    </w:lvl>
    <w:lvl w:ilvl="7" w:tplc="AC2ECB8A">
      <w:start w:val="1"/>
      <w:numFmt w:val="lowerLetter"/>
      <w:lvlText w:val="%8."/>
      <w:lvlJc w:val="left"/>
      <w:pPr>
        <w:ind w:left="6418" w:hanging="360"/>
      </w:pPr>
    </w:lvl>
    <w:lvl w:ilvl="8" w:tplc="23EEBC06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6464123F"/>
    <w:multiLevelType w:val="hybridMultilevel"/>
    <w:tmpl w:val="3FA2B766"/>
    <w:lvl w:ilvl="0" w:tplc="61FEB05C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34588FC6">
      <w:start w:val="1"/>
      <w:numFmt w:val="lowerLetter"/>
      <w:lvlText w:val="%2."/>
      <w:lvlJc w:val="left"/>
      <w:pPr>
        <w:ind w:left="9302" w:hanging="360"/>
      </w:pPr>
    </w:lvl>
    <w:lvl w:ilvl="2" w:tplc="21E8183C">
      <w:start w:val="1"/>
      <w:numFmt w:val="lowerRoman"/>
      <w:lvlText w:val="%3."/>
      <w:lvlJc w:val="right"/>
      <w:pPr>
        <w:ind w:left="10022" w:hanging="180"/>
      </w:pPr>
    </w:lvl>
    <w:lvl w:ilvl="3" w:tplc="3EBE6062">
      <w:start w:val="1"/>
      <w:numFmt w:val="decimal"/>
      <w:lvlText w:val="%4."/>
      <w:lvlJc w:val="left"/>
      <w:pPr>
        <w:ind w:left="10742" w:hanging="360"/>
      </w:pPr>
    </w:lvl>
    <w:lvl w:ilvl="4" w:tplc="0D76C734">
      <w:start w:val="1"/>
      <w:numFmt w:val="lowerLetter"/>
      <w:lvlText w:val="%5."/>
      <w:lvlJc w:val="left"/>
      <w:pPr>
        <w:ind w:left="11462" w:hanging="360"/>
      </w:pPr>
    </w:lvl>
    <w:lvl w:ilvl="5" w:tplc="926E23A0">
      <w:start w:val="1"/>
      <w:numFmt w:val="lowerRoman"/>
      <w:lvlText w:val="%6."/>
      <w:lvlJc w:val="right"/>
      <w:pPr>
        <w:ind w:left="12182" w:hanging="180"/>
      </w:pPr>
    </w:lvl>
    <w:lvl w:ilvl="6" w:tplc="30D26E0C">
      <w:start w:val="1"/>
      <w:numFmt w:val="decimal"/>
      <w:lvlText w:val="%7."/>
      <w:lvlJc w:val="left"/>
      <w:pPr>
        <w:ind w:left="12902" w:hanging="360"/>
      </w:pPr>
    </w:lvl>
    <w:lvl w:ilvl="7" w:tplc="40F66EFC">
      <w:start w:val="1"/>
      <w:numFmt w:val="lowerLetter"/>
      <w:lvlText w:val="%8."/>
      <w:lvlJc w:val="left"/>
      <w:pPr>
        <w:ind w:left="13622" w:hanging="360"/>
      </w:pPr>
    </w:lvl>
    <w:lvl w:ilvl="8" w:tplc="1692212A">
      <w:start w:val="1"/>
      <w:numFmt w:val="lowerRoman"/>
      <w:lvlText w:val="%9."/>
      <w:lvlJc w:val="right"/>
      <w:pPr>
        <w:ind w:left="14342" w:hanging="180"/>
      </w:pPr>
    </w:lvl>
  </w:abstractNum>
  <w:abstractNum w:abstractNumId="4">
    <w:nsid w:val="6DE819E2"/>
    <w:multiLevelType w:val="hybridMultilevel"/>
    <w:tmpl w:val="55AE807C"/>
    <w:lvl w:ilvl="0" w:tplc="BB8212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5CAEED98">
      <w:start w:val="1"/>
      <w:numFmt w:val="lowerLetter"/>
      <w:lvlText w:val="%2."/>
      <w:lvlJc w:val="left"/>
      <w:pPr>
        <w:ind w:left="1080" w:hanging="360"/>
      </w:pPr>
    </w:lvl>
    <w:lvl w:ilvl="2" w:tplc="5F187A84">
      <w:start w:val="1"/>
      <w:numFmt w:val="lowerRoman"/>
      <w:lvlText w:val="%3."/>
      <w:lvlJc w:val="right"/>
      <w:pPr>
        <w:ind w:left="1800" w:hanging="180"/>
      </w:pPr>
    </w:lvl>
    <w:lvl w:ilvl="3" w:tplc="8D86BEE2">
      <w:start w:val="1"/>
      <w:numFmt w:val="decimal"/>
      <w:lvlText w:val="%4."/>
      <w:lvlJc w:val="left"/>
      <w:pPr>
        <w:ind w:left="2520" w:hanging="360"/>
      </w:pPr>
    </w:lvl>
    <w:lvl w:ilvl="4" w:tplc="69008FB4">
      <w:start w:val="1"/>
      <w:numFmt w:val="lowerLetter"/>
      <w:lvlText w:val="%5."/>
      <w:lvlJc w:val="left"/>
      <w:pPr>
        <w:ind w:left="3240" w:hanging="360"/>
      </w:pPr>
    </w:lvl>
    <w:lvl w:ilvl="5" w:tplc="5590FED6">
      <w:start w:val="1"/>
      <w:numFmt w:val="lowerRoman"/>
      <w:lvlText w:val="%6."/>
      <w:lvlJc w:val="right"/>
      <w:pPr>
        <w:ind w:left="3960" w:hanging="180"/>
      </w:pPr>
    </w:lvl>
    <w:lvl w:ilvl="6" w:tplc="F00483FE">
      <w:start w:val="1"/>
      <w:numFmt w:val="decimal"/>
      <w:lvlText w:val="%7."/>
      <w:lvlJc w:val="left"/>
      <w:pPr>
        <w:ind w:left="4680" w:hanging="360"/>
      </w:pPr>
    </w:lvl>
    <w:lvl w:ilvl="7" w:tplc="2292BC9E">
      <w:start w:val="1"/>
      <w:numFmt w:val="lowerLetter"/>
      <w:lvlText w:val="%8."/>
      <w:lvlJc w:val="left"/>
      <w:pPr>
        <w:ind w:left="5400" w:hanging="360"/>
      </w:pPr>
    </w:lvl>
    <w:lvl w:ilvl="8" w:tplc="91444956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63200B"/>
    <w:multiLevelType w:val="hybridMultilevel"/>
    <w:tmpl w:val="14AA22B0"/>
    <w:lvl w:ilvl="0" w:tplc="3DE6F3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D897AC">
      <w:start w:val="1"/>
      <w:numFmt w:val="lowerLetter"/>
      <w:lvlText w:val="%2."/>
      <w:lvlJc w:val="left"/>
      <w:pPr>
        <w:ind w:left="1440" w:hanging="360"/>
      </w:pPr>
    </w:lvl>
    <w:lvl w:ilvl="2" w:tplc="07BE55B8">
      <w:start w:val="1"/>
      <w:numFmt w:val="lowerRoman"/>
      <w:lvlText w:val="%3."/>
      <w:lvlJc w:val="right"/>
      <w:pPr>
        <w:ind w:left="2160" w:hanging="180"/>
      </w:pPr>
    </w:lvl>
    <w:lvl w:ilvl="3" w:tplc="FCF041DE">
      <w:start w:val="1"/>
      <w:numFmt w:val="decimal"/>
      <w:lvlText w:val="%4."/>
      <w:lvlJc w:val="left"/>
      <w:pPr>
        <w:ind w:left="2880" w:hanging="360"/>
      </w:pPr>
    </w:lvl>
    <w:lvl w:ilvl="4" w:tplc="714A936C">
      <w:start w:val="1"/>
      <w:numFmt w:val="lowerLetter"/>
      <w:lvlText w:val="%5."/>
      <w:lvlJc w:val="left"/>
      <w:pPr>
        <w:ind w:left="3600" w:hanging="360"/>
      </w:pPr>
    </w:lvl>
    <w:lvl w:ilvl="5" w:tplc="2782E950">
      <w:start w:val="1"/>
      <w:numFmt w:val="lowerRoman"/>
      <w:lvlText w:val="%6."/>
      <w:lvlJc w:val="right"/>
      <w:pPr>
        <w:ind w:left="4320" w:hanging="180"/>
      </w:pPr>
    </w:lvl>
    <w:lvl w:ilvl="6" w:tplc="34A29E96">
      <w:start w:val="1"/>
      <w:numFmt w:val="decimal"/>
      <w:lvlText w:val="%7."/>
      <w:lvlJc w:val="left"/>
      <w:pPr>
        <w:ind w:left="5040" w:hanging="360"/>
      </w:pPr>
    </w:lvl>
    <w:lvl w:ilvl="7" w:tplc="7DDAB6B0">
      <w:start w:val="1"/>
      <w:numFmt w:val="lowerLetter"/>
      <w:lvlText w:val="%8."/>
      <w:lvlJc w:val="left"/>
      <w:pPr>
        <w:ind w:left="5760" w:hanging="360"/>
      </w:pPr>
    </w:lvl>
    <w:lvl w:ilvl="8" w:tplc="F2E6E3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35F"/>
    <w:rsid w:val="003617CE"/>
    <w:rsid w:val="00381E78"/>
    <w:rsid w:val="007520F7"/>
    <w:rsid w:val="008B43CD"/>
    <w:rsid w:val="00B3097B"/>
    <w:rsid w:val="00F6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6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6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6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6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6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6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6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6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6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6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6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6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6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6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6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6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6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6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6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6535F"/>
    <w:rPr>
      <w:sz w:val="24"/>
      <w:szCs w:val="24"/>
    </w:rPr>
  </w:style>
  <w:style w:type="character" w:customStyle="1" w:styleId="QuoteChar">
    <w:name w:val="Quote Char"/>
    <w:uiPriority w:val="29"/>
    <w:rsid w:val="00F6535F"/>
    <w:rPr>
      <w:i/>
    </w:rPr>
  </w:style>
  <w:style w:type="character" w:customStyle="1" w:styleId="IntenseQuoteChar">
    <w:name w:val="Intense Quote Char"/>
    <w:uiPriority w:val="30"/>
    <w:rsid w:val="00F6535F"/>
    <w:rPr>
      <w:i/>
    </w:rPr>
  </w:style>
  <w:style w:type="character" w:customStyle="1" w:styleId="HeaderChar">
    <w:name w:val="Header Char"/>
    <w:basedOn w:val="a0"/>
    <w:uiPriority w:val="99"/>
    <w:rsid w:val="00F6535F"/>
  </w:style>
  <w:style w:type="character" w:customStyle="1" w:styleId="CaptionChar">
    <w:name w:val="Caption Char"/>
    <w:uiPriority w:val="99"/>
    <w:rsid w:val="00F6535F"/>
  </w:style>
  <w:style w:type="character" w:customStyle="1" w:styleId="FootnoteTextChar">
    <w:name w:val="Footnote Text Char"/>
    <w:uiPriority w:val="99"/>
    <w:rsid w:val="00F6535F"/>
    <w:rPr>
      <w:sz w:val="18"/>
    </w:rPr>
  </w:style>
  <w:style w:type="character" w:customStyle="1" w:styleId="EndnoteTextChar">
    <w:name w:val="Endnote Text Char"/>
    <w:uiPriority w:val="99"/>
    <w:rsid w:val="00F6535F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F6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F6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6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6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6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6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6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6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6535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535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653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53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535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6535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6535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653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535F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F6535F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Header"/>
    <w:uiPriority w:val="99"/>
    <w:rsid w:val="00F6535F"/>
  </w:style>
  <w:style w:type="paragraph" w:customStyle="1" w:styleId="Footer">
    <w:name w:val="Footer"/>
    <w:basedOn w:val="a"/>
    <w:link w:val="ab"/>
    <w:uiPriority w:val="99"/>
    <w:unhideWhenUsed/>
    <w:rsid w:val="00F6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653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F6535F"/>
  </w:style>
  <w:style w:type="table" w:customStyle="1" w:styleId="TableGridLight">
    <w:name w:val="Table Grid Light"/>
    <w:basedOn w:val="a1"/>
    <w:uiPriority w:val="59"/>
    <w:rsid w:val="00F653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53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53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5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6535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6535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535F"/>
    <w:rPr>
      <w:sz w:val="18"/>
    </w:rPr>
  </w:style>
  <w:style w:type="character" w:styleId="af">
    <w:name w:val="footnote reference"/>
    <w:basedOn w:val="a0"/>
    <w:uiPriority w:val="99"/>
    <w:unhideWhenUsed/>
    <w:rsid w:val="00F6535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6535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6535F"/>
    <w:rPr>
      <w:sz w:val="20"/>
    </w:rPr>
  </w:style>
  <w:style w:type="character" w:styleId="af2">
    <w:name w:val="endnote reference"/>
    <w:basedOn w:val="a0"/>
    <w:uiPriority w:val="99"/>
    <w:semiHidden/>
    <w:unhideWhenUsed/>
    <w:rsid w:val="00F6535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6535F"/>
    <w:pPr>
      <w:spacing w:after="57"/>
    </w:pPr>
  </w:style>
  <w:style w:type="paragraph" w:styleId="22">
    <w:name w:val="toc 2"/>
    <w:basedOn w:val="a"/>
    <w:next w:val="a"/>
    <w:uiPriority w:val="39"/>
    <w:unhideWhenUsed/>
    <w:rsid w:val="00F6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6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6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6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6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6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6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6535F"/>
    <w:pPr>
      <w:spacing w:after="57"/>
      <w:ind w:left="2268"/>
    </w:pPr>
  </w:style>
  <w:style w:type="paragraph" w:styleId="af3">
    <w:name w:val="TOC Heading"/>
    <w:uiPriority w:val="39"/>
    <w:unhideWhenUsed/>
    <w:rsid w:val="00F6535F"/>
  </w:style>
  <w:style w:type="paragraph" w:styleId="af4">
    <w:name w:val="table of figures"/>
    <w:basedOn w:val="a"/>
    <w:next w:val="a"/>
    <w:uiPriority w:val="99"/>
    <w:unhideWhenUsed/>
    <w:rsid w:val="00F6535F"/>
  </w:style>
  <w:style w:type="paragraph" w:styleId="af5">
    <w:name w:val="Normal (Web)"/>
    <w:basedOn w:val="a"/>
    <w:rsid w:val="00F6535F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F6535F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F6535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F6535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F6535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535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F6535F"/>
    <w:pPr>
      <w:ind w:left="720"/>
      <w:contextualSpacing/>
    </w:pPr>
  </w:style>
  <w:style w:type="table" w:styleId="af9">
    <w:name w:val="Table Grid"/>
    <w:basedOn w:val="a1"/>
    <w:rsid w:val="00F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sau</cp:lastModifiedBy>
  <cp:revision>48</cp:revision>
  <dcterms:created xsi:type="dcterms:W3CDTF">2022-11-22T09:13:00Z</dcterms:created>
  <dcterms:modified xsi:type="dcterms:W3CDTF">2025-03-03T07:49:00Z</dcterms:modified>
</cp:coreProperties>
</file>